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3FB04" w14:textId="77777777" w:rsidR="00C70D24" w:rsidRDefault="00C70D24" w:rsidP="007152F8">
      <w:pPr>
        <w:ind w:firstLine="720"/>
        <w:jc w:val="both"/>
        <w:rPr>
          <w:sz w:val="24"/>
          <w:szCs w:val="24"/>
        </w:rPr>
      </w:pPr>
    </w:p>
    <w:p w14:paraId="4125B733" w14:textId="715210AB" w:rsidR="00C70D24" w:rsidRPr="00C70D24" w:rsidRDefault="00C70D24" w:rsidP="00C70D24">
      <w:pPr>
        <w:ind w:firstLine="720"/>
        <w:jc w:val="center"/>
        <w:rPr>
          <w:b/>
          <w:bCs/>
          <w:sz w:val="24"/>
          <w:szCs w:val="24"/>
        </w:rPr>
      </w:pPr>
      <w:r w:rsidRPr="00C70D24">
        <w:rPr>
          <w:b/>
          <w:bCs/>
          <w:sz w:val="24"/>
          <w:szCs w:val="24"/>
        </w:rPr>
        <w:t>SAOPŠTENJE ZA JAVNOST</w:t>
      </w:r>
    </w:p>
    <w:p w14:paraId="0587EAD9" w14:textId="77777777" w:rsidR="00C70D24" w:rsidRDefault="00C70D24" w:rsidP="007152F8">
      <w:pPr>
        <w:ind w:firstLine="720"/>
        <w:jc w:val="both"/>
        <w:rPr>
          <w:sz w:val="24"/>
          <w:szCs w:val="24"/>
        </w:rPr>
      </w:pPr>
    </w:p>
    <w:p w14:paraId="38EDDEDC" w14:textId="5EF203C8" w:rsidR="007152F8" w:rsidRPr="007152F8" w:rsidRDefault="007152F8" w:rsidP="007152F8">
      <w:pPr>
        <w:ind w:firstLine="720"/>
        <w:jc w:val="both"/>
        <w:rPr>
          <w:sz w:val="24"/>
          <w:szCs w:val="24"/>
        </w:rPr>
      </w:pPr>
      <w:r w:rsidRPr="007152F8">
        <w:rPr>
          <w:sz w:val="24"/>
          <w:szCs w:val="24"/>
        </w:rPr>
        <w:t xml:space="preserve">Na dnevnom redu sjednice Gradskog vijeća Mostara održane 30. januara 2025. </w:t>
      </w:r>
      <w:r w:rsidR="00F23512">
        <w:rPr>
          <w:sz w:val="24"/>
          <w:szCs w:val="24"/>
        </w:rPr>
        <w:t>godine, našli su se z</w:t>
      </w:r>
      <w:r w:rsidR="00F23512" w:rsidRPr="00F23512">
        <w:rPr>
          <w:sz w:val="24"/>
          <w:szCs w:val="24"/>
        </w:rPr>
        <w:t>ahtjevi za davanje mišljenja/</w:t>
      </w:r>
      <w:proofErr w:type="spellStart"/>
      <w:r w:rsidR="00F23512" w:rsidRPr="00F23512">
        <w:rPr>
          <w:sz w:val="24"/>
          <w:szCs w:val="24"/>
        </w:rPr>
        <w:t>saglasnosti</w:t>
      </w:r>
      <w:proofErr w:type="spellEnd"/>
      <w:r w:rsidR="00F23512" w:rsidRPr="00F23512">
        <w:rPr>
          <w:sz w:val="24"/>
          <w:szCs w:val="24"/>
        </w:rPr>
        <w:t xml:space="preserve"> o pristupanju dodjeli koncesije za obavljanje proizvodnje električne energije </w:t>
      </w:r>
      <w:proofErr w:type="spellStart"/>
      <w:r w:rsidR="00F23512" w:rsidRPr="00F23512">
        <w:rPr>
          <w:sz w:val="24"/>
          <w:szCs w:val="24"/>
        </w:rPr>
        <w:t>izgradanje</w:t>
      </w:r>
      <w:proofErr w:type="spellEnd"/>
      <w:r w:rsidR="00F23512" w:rsidRPr="00F23512">
        <w:rPr>
          <w:sz w:val="24"/>
          <w:szCs w:val="24"/>
        </w:rPr>
        <w:t xml:space="preserve"> elektroenergetskog objek</w:t>
      </w:r>
      <w:r w:rsidR="00F23512">
        <w:rPr>
          <w:sz w:val="24"/>
          <w:szCs w:val="24"/>
        </w:rPr>
        <w:t>a</w:t>
      </w:r>
      <w:r w:rsidR="00F23512" w:rsidRPr="00F23512">
        <w:rPr>
          <w:sz w:val="24"/>
          <w:szCs w:val="24"/>
        </w:rPr>
        <w:t>ta</w:t>
      </w:r>
      <w:r w:rsidR="00F23512">
        <w:rPr>
          <w:sz w:val="24"/>
          <w:szCs w:val="24"/>
        </w:rPr>
        <w:t xml:space="preserve">. </w:t>
      </w:r>
      <w:r w:rsidRPr="007152F8">
        <w:rPr>
          <w:sz w:val="24"/>
          <w:szCs w:val="24"/>
        </w:rPr>
        <w:t>Imajući u vidu raspravu koja se vodila na istoj sjednici na ovu temu,</w:t>
      </w:r>
      <w:r w:rsidRPr="007152F8">
        <w:rPr>
          <w:b/>
          <w:bCs/>
          <w:sz w:val="24"/>
          <w:szCs w:val="24"/>
        </w:rPr>
        <w:t xml:space="preserve"> </w:t>
      </w:r>
      <w:r w:rsidRPr="007152F8">
        <w:rPr>
          <w:sz w:val="24"/>
          <w:szCs w:val="24"/>
        </w:rPr>
        <w:t xml:space="preserve">te konstatacije gradskih zvaničnika, kako na sjednici i nakon sjednice, u javnosti, se može steći pogrešan zaključak </w:t>
      </w:r>
      <w:r w:rsidRPr="007152F8">
        <w:rPr>
          <w:b/>
          <w:bCs/>
          <w:sz w:val="24"/>
          <w:szCs w:val="24"/>
        </w:rPr>
        <w:t>- da je dobivanje koncesije za obavljanje elektroprivredne djelatnosti konačni dokument za izgradnju i puštanje u rad solarnih postrojenja. Dužni smo upoznati javnost sa cjelokupnim postupkom koji je potrebno provesti za puštanje u rad fotonaponskih elektrana.</w:t>
      </w:r>
    </w:p>
    <w:p w14:paraId="2A2771C8" w14:textId="44C8A787" w:rsidR="009132CE" w:rsidRDefault="009132CE" w:rsidP="003E6CBB">
      <w:pPr>
        <w:ind w:firstLine="720"/>
        <w:jc w:val="both"/>
        <w:rPr>
          <w:rStyle w:val="FontStyle20"/>
          <w:b w:val="0"/>
          <w:sz w:val="24"/>
          <w:szCs w:val="24"/>
        </w:rPr>
      </w:pPr>
      <w:r w:rsidRPr="00480C5B">
        <w:rPr>
          <w:sz w:val="24"/>
          <w:szCs w:val="24"/>
        </w:rPr>
        <w:t>Ministarstvo</w:t>
      </w:r>
      <w:r>
        <w:rPr>
          <w:sz w:val="24"/>
          <w:szCs w:val="24"/>
        </w:rPr>
        <w:t xml:space="preserve"> privrede </w:t>
      </w:r>
      <w:r w:rsidR="003E6CBB">
        <w:rPr>
          <w:sz w:val="24"/>
          <w:szCs w:val="24"/>
        </w:rPr>
        <w:t>HNK</w:t>
      </w:r>
      <w:r w:rsidRPr="00480C5B">
        <w:rPr>
          <w:sz w:val="24"/>
          <w:szCs w:val="24"/>
        </w:rPr>
        <w:t xml:space="preserve"> je nadležno za provođenje postupaka dodjele koncesije za </w:t>
      </w:r>
      <w:r w:rsidRPr="00480C5B">
        <w:rPr>
          <w:rStyle w:val="FontStyle20"/>
          <w:b w:val="0"/>
          <w:sz w:val="24"/>
          <w:szCs w:val="24"/>
        </w:rPr>
        <w:t xml:space="preserve">obavljanje elektroprivredne djelatnosti proizvodnje, prijenosa i distribucije električne energije izgradnjom elektroenergetskih objekata </w:t>
      </w:r>
      <w:proofErr w:type="spellStart"/>
      <w:r w:rsidRPr="00480C5B">
        <w:rPr>
          <w:rStyle w:val="FontStyle20"/>
          <w:b w:val="0"/>
          <w:sz w:val="24"/>
          <w:szCs w:val="24"/>
        </w:rPr>
        <w:t>instalisane</w:t>
      </w:r>
      <w:proofErr w:type="spellEnd"/>
      <w:r w:rsidRPr="00480C5B">
        <w:rPr>
          <w:rStyle w:val="FontStyle20"/>
          <w:b w:val="0"/>
          <w:sz w:val="24"/>
          <w:szCs w:val="24"/>
        </w:rPr>
        <w:t xml:space="preserve"> snage veće od 23,1 kW</w:t>
      </w:r>
      <w:r>
        <w:rPr>
          <w:rStyle w:val="FontStyle20"/>
          <w:b w:val="0"/>
          <w:sz w:val="24"/>
          <w:szCs w:val="24"/>
        </w:rPr>
        <w:t>.</w:t>
      </w:r>
    </w:p>
    <w:p w14:paraId="4644CC04" w14:textId="6BCA5948" w:rsidR="001F3A18" w:rsidRDefault="001F3A18" w:rsidP="003E6CBB">
      <w:pPr>
        <w:ind w:firstLine="720"/>
        <w:jc w:val="both"/>
        <w:rPr>
          <w:rStyle w:val="FontStyle20"/>
          <w:b w:val="0"/>
          <w:sz w:val="24"/>
          <w:szCs w:val="24"/>
        </w:rPr>
      </w:pPr>
      <w:r>
        <w:rPr>
          <w:rStyle w:val="FontStyle20"/>
          <w:b w:val="0"/>
          <w:sz w:val="24"/>
          <w:szCs w:val="24"/>
        </w:rPr>
        <w:t>Postup</w:t>
      </w:r>
      <w:r w:rsidR="00F503D9">
        <w:rPr>
          <w:rStyle w:val="FontStyle20"/>
          <w:b w:val="0"/>
          <w:sz w:val="24"/>
          <w:szCs w:val="24"/>
        </w:rPr>
        <w:t>ak</w:t>
      </w:r>
      <w:r>
        <w:rPr>
          <w:rStyle w:val="FontStyle20"/>
          <w:b w:val="0"/>
          <w:sz w:val="24"/>
          <w:szCs w:val="24"/>
        </w:rPr>
        <w:t xml:space="preserve"> po prijedlo</w:t>
      </w:r>
      <w:r w:rsidR="00F503D9">
        <w:rPr>
          <w:rStyle w:val="FontStyle20"/>
          <w:b w:val="0"/>
          <w:sz w:val="24"/>
          <w:szCs w:val="24"/>
        </w:rPr>
        <w:t>gu</w:t>
      </w:r>
      <w:r>
        <w:rPr>
          <w:rStyle w:val="FontStyle20"/>
          <w:b w:val="0"/>
          <w:sz w:val="24"/>
          <w:szCs w:val="24"/>
        </w:rPr>
        <w:t xml:space="preserve"> za dodjelu koncesija za naprijed navedeni predmet </w:t>
      </w:r>
      <w:proofErr w:type="spellStart"/>
      <w:r>
        <w:rPr>
          <w:sz w:val="24"/>
          <w:szCs w:val="24"/>
        </w:rPr>
        <w:t>regulisan</w:t>
      </w:r>
      <w:proofErr w:type="spellEnd"/>
      <w:r>
        <w:rPr>
          <w:sz w:val="24"/>
          <w:szCs w:val="24"/>
        </w:rPr>
        <w:t xml:space="preserve"> je Zakonom o koncesijama Hercegovačko – neretvanskog kantona („Službene novine HNK“, broj: 1/14, 7/16, 6/18, 9/19 i 1/21</w:t>
      </w:r>
      <w:r w:rsidR="003E6CBB">
        <w:rPr>
          <w:sz w:val="24"/>
          <w:szCs w:val="24"/>
        </w:rPr>
        <w:t xml:space="preserve">, </w:t>
      </w:r>
      <w:r w:rsidR="003E6CBB" w:rsidRPr="003E6CBB">
        <w:rPr>
          <w:sz w:val="24"/>
          <w:szCs w:val="24"/>
        </w:rPr>
        <w:t>https://privredahnk.gov.ba/propisi/zakoni/</w:t>
      </w:r>
      <w:r>
        <w:rPr>
          <w:sz w:val="24"/>
          <w:szCs w:val="24"/>
        </w:rPr>
        <w:t xml:space="preserve">) i </w:t>
      </w:r>
      <w:r w:rsidR="00E73D17" w:rsidRPr="00BC77B4">
        <w:rPr>
          <w:bCs/>
          <w:sz w:val="24"/>
          <w:szCs w:val="24"/>
        </w:rPr>
        <w:t>Pravilnik</w:t>
      </w:r>
      <w:r w:rsidR="00E73D17">
        <w:rPr>
          <w:bCs/>
          <w:sz w:val="24"/>
          <w:szCs w:val="24"/>
        </w:rPr>
        <w:t>om</w:t>
      </w:r>
      <w:r w:rsidR="00E73D17" w:rsidRPr="00BC77B4">
        <w:rPr>
          <w:bCs/>
          <w:sz w:val="24"/>
          <w:szCs w:val="24"/>
        </w:rPr>
        <w:t xml:space="preserve"> o </w:t>
      </w:r>
      <w:r w:rsidR="00E73D17" w:rsidRPr="009132CE">
        <w:rPr>
          <w:rStyle w:val="FontStyle20"/>
          <w:b w:val="0"/>
          <w:sz w:val="24"/>
          <w:szCs w:val="24"/>
        </w:rPr>
        <w:t xml:space="preserve">prijedlogu, dokumentaciji i postupku za dodjelu koncesije za obavljanje elektroprivredne djelatnosti proizvodnje, prijenosa i distribucije električne energije izgradnjom elektroenergetskih objekata </w:t>
      </w:r>
      <w:proofErr w:type="spellStart"/>
      <w:r w:rsidR="00E73D17" w:rsidRPr="009132CE">
        <w:rPr>
          <w:rStyle w:val="FontStyle20"/>
          <w:b w:val="0"/>
          <w:sz w:val="24"/>
          <w:szCs w:val="24"/>
        </w:rPr>
        <w:t>instalisane</w:t>
      </w:r>
      <w:proofErr w:type="spellEnd"/>
      <w:r w:rsidR="00E73D17" w:rsidRPr="009132CE">
        <w:rPr>
          <w:rStyle w:val="FontStyle20"/>
          <w:b w:val="0"/>
          <w:sz w:val="24"/>
          <w:szCs w:val="24"/>
        </w:rPr>
        <w:t xml:space="preserve"> snage veće od 23,1 kW („Službene novine HNK“, broj: 7/21</w:t>
      </w:r>
      <w:r w:rsidR="003E6CBB">
        <w:rPr>
          <w:rStyle w:val="FontStyle20"/>
          <w:b w:val="0"/>
          <w:sz w:val="24"/>
          <w:szCs w:val="24"/>
        </w:rPr>
        <w:t xml:space="preserve">, </w:t>
      </w:r>
      <w:r w:rsidR="003E6CBB" w:rsidRPr="003E6CBB">
        <w:rPr>
          <w:rStyle w:val="FontStyle20"/>
          <w:b w:val="0"/>
          <w:sz w:val="24"/>
          <w:szCs w:val="24"/>
        </w:rPr>
        <w:t>https://privredahnk.gov.ba/propisi/pravilnici/</w:t>
      </w:r>
      <w:r w:rsidR="00E73D17" w:rsidRPr="009132CE">
        <w:rPr>
          <w:rStyle w:val="FontStyle20"/>
          <w:b w:val="0"/>
          <w:sz w:val="24"/>
          <w:szCs w:val="24"/>
        </w:rPr>
        <w:t>)</w:t>
      </w:r>
      <w:r w:rsidR="00E73D17">
        <w:rPr>
          <w:rStyle w:val="FontStyle20"/>
          <w:b w:val="0"/>
          <w:sz w:val="24"/>
          <w:szCs w:val="24"/>
        </w:rPr>
        <w:t>.</w:t>
      </w:r>
    </w:p>
    <w:p w14:paraId="544C5C5C" w14:textId="01E964D2" w:rsidR="00E73D17" w:rsidRDefault="00E73D17" w:rsidP="003E6CBB">
      <w:pPr>
        <w:ind w:firstLine="720"/>
        <w:jc w:val="both"/>
        <w:rPr>
          <w:rStyle w:val="FontStyle20"/>
          <w:b w:val="0"/>
          <w:sz w:val="24"/>
          <w:szCs w:val="24"/>
        </w:rPr>
      </w:pPr>
      <w:r>
        <w:rPr>
          <w:rStyle w:val="FontStyle20"/>
          <w:b w:val="0"/>
          <w:sz w:val="24"/>
          <w:szCs w:val="24"/>
        </w:rPr>
        <w:t>Članom 13. stav (6) Zakona o koncesijama Hercegovačko – neretvanskog kantona propisano je da ukoliko dodjela koncesije nije u skladu s prostorno</w:t>
      </w:r>
      <w:r w:rsidR="0064400A">
        <w:rPr>
          <w:rStyle w:val="FontStyle20"/>
          <w:b w:val="0"/>
          <w:sz w:val="24"/>
          <w:szCs w:val="24"/>
        </w:rPr>
        <w:t xml:space="preserve"> </w:t>
      </w:r>
      <w:r>
        <w:rPr>
          <w:rStyle w:val="FontStyle20"/>
          <w:b w:val="0"/>
          <w:sz w:val="24"/>
          <w:szCs w:val="24"/>
        </w:rPr>
        <w:t>planskom dokumentacijom podneseni prijedlog za dodjelu koncesije neće se razmatrati, o čemu će se podnosiocu zahtjeva dostaviti obavještenje, bez prava na podnošenje prigovora.</w:t>
      </w:r>
      <w:r w:rsidR="003E6CBB">
        <w:rPr>
          <w:rStyle w:val="FontStyle20"/>
          <w:b w:val="0"/>
          <w:sz w:val="24"/>
          <w:szCs w:val="24"/>
        </w:rPr>
        <w:t xml:space="preserve"> </w:t>
      </w:r>
      <w:r>
        <w:rPr>
          <w:rStyle w:val="FontStyle20"/>
          <w:b w:val="0"/>
          <w:sz w:val="24"/>
          <w:szCs w:val="24"/>
        </w:rPr>
        <w:t xml:space="preserve">Shodno navedenoj odredbi, </w:t>
      </w:r>
      <w:r w:rsidRPr="003E6CBB">
        <w:rPr>
          <w:rStyle w:val="FontStyle20"/>
          <w:bCs w:val="0"/>
          <w:sz w:val="24"/>
          <w:szCs w:val="24"/>
        </w:rPr>
        <w:t>Ministarstvo, po primljenom prijedlogu za dodjelu koncesije, upućuje odgovarajućoj službi grada / općine zahtjev za davanje informacije da li je predmet koncesije usklađen sa prostorno planskom dokumentacijom</w:t>
      </w:r>
      <w:r>
        <w:rPr>
          <w:rStyle w:val="FontStyle20"/>
          <w:b w:val="0"/>
          <w:sz w:val="24"/>
          <w:szCs w:val="24"/>
        </w:rPr>
        <w:t>.</w:t>
      </w:r>
      <w:r w:rsidR="003E6CBB">
        <w:rPr>
          <w:rStyle w:val="FontStyle20"/>
          <w:b w:val="0"/>
          <w:sz w:val="24"/>
          <w:szCs w:val="24"/>
        </w:rPr>
        <w:t xml:space="preserve"> </w:t>
      </w:r>
      <w:r>
        <w:rPr>
          <w:rStyle w:val="FontStyle20"/>
          <w:b w:val="0"/>
          <w:sz w:val="24"/>
          <w:szCs w:val="24"/>
        </w:rPr>
        <w:t>Utvrđivanje usklađenosti predmeta koncesije sa prostorno planskom dokumentacijom je polazna osnova za utvrđivanje mogućnosti nastavka postupka dodjele koncesije.</w:t>
      </w:r>
    </w:p>
    <w:p w14:paraId="10802272" w14:textId="3BA4F2AF" w:rsidR="001E5ECA" w:rsidRDefault="00E73D17" w:rsidP="003E6CBB">
      <w:pPr>
        <w:ind w:firstLine="720"/>
        <w:jc w:val="both"/>
        <w:rPr>
          <w:sz w:val="24"/>
          <w:szCs w:val="24"/>
        </w:rPr>
      </w:pPr>
      <w:r w:rsidRPr="00E73D17">
        <w:rPr>
          <w:sz w:val="24"/>
          <w:szCs w:val="24"/>
        </w:rPr>
        <w:t>Članom 8. stav (2) i članom 28. s</w:t>
      </w:r>
      <w:r>
        <w:rPr>
          <w:sz w:val="24"/>
          <w:szCs w:val="24"/>
        </w:rPr>
        <w:t xml:space="preserve">tav (5) Zakona o koncesijama </w:t>
      </w:r>
      <w:r w:rsidR="003E6CBB">
        <w:rPr>
          <w:sz w:val="24"/>
          <w:szCs w:val="24"/>
        </w:rPr>
        <w:t>HNK</w:t>
      </w:r>
      <w:r w:rsidRPr="00E73D17">
        <w:rPr>
          <w:sz w:val="24"/>
          <w:szCs w:val="24"/>
        </w:rPr>
        <w:t xml:space="preserve"> propisano je da je prije donošenja odluke o pristupanju dodjeli koncesije i odluke o dodjeli koncesije (koje donosi Vlada HNK</w:t>
      </w:r>
      <w:r>
        <w:rPr>
          <w:sz w:val="24"/>
          <w:szCs w:val="24"/>
        </w:rPr>
        <w:t xml:space="preserve"> kao </w:t>
      </w:r>
      <w:proofErr w:type="spellStart"/>
      <w:r>
        <w:rPr>
          <w:sz w:val="24"/>
          <w:szCs w:val="24"/>
        </w:rPr>
        <w:t>koncesor</w:t>
      </w:r>
      <w:proofErr w:type="spellEnd"/>
      <w:r w:rsidRPr="00E73D17">
        <w:rPr>
          <w:sz w:val="24"/>
          <w:szCs w:val="24"/>
        </w:rPr>
        <w:t xml:space="preserve">) nadležno ministarstvo obvezno pribaviti </w:t>
      </w:r>
      <w:proofErr w:type="spellStart"/>
      <w:r w:rsidRPr="00E73D17">
        <w:rPr>
          <w:sz w:val="24"/>
          <w:szCs w:val="24"/>
        </w:rPr>
        <w:t>saglasnost</w:t>
      </w:r>
      <w:proofErr w:type="spellEnd"/>
      <w:r w:rsidRPr="00E73D17">
        <w:rPr>
          <w:sz w:val="24"/>
          <w:szCs w:val="24"/>
        </w:rPr>
        <w:t xml:space="preserve"> jedinice lokalne samouprave na čijoj se teritoriji nalazi predmet koncesije </w:t>
      </w:r>
      <w:r w:rsidRPr="00E73D17">
        <w:rPr>
          <w:b/>
          <w:sz w:val="24"/>
          <w:szCs w:val="24"/>
        </w:rPr>
        <w:t>o interesu jedinice lokalne samouprave za dodjelu predmetne koncesije</w:t>
      </w:r>
      <w:r w:rsidRPr="00E73D17">
        <w:rPr>
          <w:sz w:val="24"/>
          <w:szCs w:val="24"/>
        </w:rPr>
        <w:t xml:space="preserve">. </w:t>
      </w:r>
      <w:r w:rsidRPr="003E6CBB">
        <w:rPr>
          <w:b/>
          <w:bCs/>
          <w:sz w:val="24"/>
          <w:szCs w:val="24"/>
        </w:rPr>
        <w:t>Dakle, gradsko / općinsko vijeće je dužno da se po pitanju koncesije odredi</w:t>
      </w:r>
      <w:r w:rsidR="0064400A" w:rsidRPr="003E6CBB">
        <w:rPr>
          <w:b/>
          <w:bCs/>
          <w:sz w:val="24"/>
          <w:szCs w:val="24"/>
        </w:rPr>
        <w:t xml:space="preserve"> o</w:t>
      </w:r>
      <w:r w:rsidRPr="003E6CBB">
        <w:rPr>
          <w:b/>
          <w:bCs/>
          <w:sz w:val="24"/>
          <w:szCs w:val="24"/>
        </w:rPr>
        <w:t xml:space="preserve"> interesu jedinice lokalne samouprave, a ne o usklađenosti predmeta koncesije sa prostornim planom</w:t>
      </w:r>
      <w:r>
        <w:rPr>
          <w:sz w:val="24"/>
          <w:szCs w:val="24"/>
        </w:rPr>
        <w:t xml:space="preserve">, </w:t>
      </w:r>
      <w:r w:rsidR="00FA0851">
        <w:rPr>
          <w:sz w:val="24"/>
          <w:szCs w:val="24"/>
        </w:rPr>
        <w:t>jer se usklađenost sa prostornim planom</w:t>
      </w:r>
      <w:r>
        <w:rPr>
          <w:sz w:val="24"/>
          <w:szCs w:val="24"/>
        </w:rPr>
        <w:t xml:space="preserve"> utvrđuje </w:t>
      </w:r>
      <w:r w:rsidR="00FA0851">
        <w:rPr>
          <w:sz w:val="24"/>
          <w:szCs w:val="24"/>
        </w:rPr>
        <w:t>k</w:t>
      </w:r>
      <w:r>
        <w:rPr>
          <w:sz w:val="24"/>
          <w:szCs w:val="24"/>
        </w:rPr>
        <w:t>ako je gore navedeno.</w:t>
      </w:r>
      <w:r w:rsidR="001E5ECA">
        <w:rPr>
          <w:sz w:val="24"/>
          <w:szCs w:val="24"/>
        </w:rPr>
        <w:t xml:space="preserve"> </w:t>
      </w:r>
    </w:p>
    <w:p w14:paraId="392313D1" w14:textId="2F33255C" w:rsidR="00E73D17" w:rsidRDefault="00E73D17" w:rsidP="003E6CBB">
      <w:pPr>
        <w:ind w:firstLine="720"/>
        <w:jc w:val="both"/>
        <w:rPr>
          <w:bCs/>
          <w:sz w:val="24"/>
          <w:szCs w:val="24"/>
        </w:rPr>
      </w:pPr>
      <w:r w:rsidRPr="00E73D17">
        <w:rPr>
          <w:sz w:val="24"/>
          <w:szCs w:val="24"/>
        </w:rPr>
        <w:t xml:space="preserve">Također, </w:t>
      </w:r>
      <w:r w:rsidRPr="00E73D17">
        <w:rPr>
          <w:rStyle w:val="Istaknuto"/>
          <w:i w:val="0"/>
          <w:sz w:val="24"/>
          <w:szCs w:val="24"/>
        </w:rPr>
        <w:t>č</w:t>
      </w:r>
      <w:r w:rsidRPr="00E73D17">
        <w:rPr>
          <w:rStyle w:val="Istaknuto"/>
          <w:i w:val="0"/>
          <w:sz w:val="24"/>
          <w:szCs w:val="24"/>
          <w:lang w:val="bs-Cyrl-BA"/>
        </w:rPr>
        <w:t xml:space="preserve">lanom </w:t>
      </w:r>
      <w:r w:rsidRPr="00E73D17">
        <w:rPr>
          <w:rStyle w:val="Istaknuto"/>
          <w:i w:val="0"/>
          <w:sz w:val="24"/>
          <w:szCs w:val="24"/>
        </w:rPr>
        <w:t>8</w:t>
      </w:r>
      <w:r w:rsidRPr="00E73D17">
        <w:rPr>
          <w:rStyle w:val="Istaknuto"/>
          <w:i w:val="0"/>
          <w:sz w:val="24"/>
          <w:szCs w:val="24"/>
          <w:lang w:val="bs-Cyrl-BA"/>
        </w:rPr>
        <w:t>. stav (</w:t>
      </w:r>
      <w:r w:rsidRPr="00E73D17">
        <w:rPr>
          <w:rStyle w:val="Istaknuto"/>
          <w:i w:val="0"/>
          <w:sz w:val="24"/>
          <w:szCs w:val="24"/>
        </w:rPr>
        <w:t>3</w:t>
      </w:r>
      <w:r w:rsidRPr="00E73D17">
        <w:rPr>
          <w:rStyle w:val="Istaknuto"/>
          <w:i w:val="0"/>
          <w:sz w:val="24"/>
          <w:szCs w:val="24"/>
          <w:lang w:val="bs-Cyrl-BA"/>
        </w:rPr>
        <w:t xml:space="preserve">) </w:t>
      </w:r>
      <w:r w:rsidRPr="00E73D17">
        <w:rPr>
          <w:rStyle w:val="Istaknuto"/>
          <w:i w:val="0"/>
          <w:sz w:val="24"/>
          <w:szCs w:val="24"/>
        </w:rPr>
        <w:t>Zakona</w:t>
      </w:r>
      <w:r w:rsidRPr="00E73D17">
        <w:rPr>
          <w:sz w:val="24"/>
          <w:szCs w:val="24"/>
        </w:rPr>
        <w:t xml:space="preserve"> o koncesijama </w:t>
      </w:r>
      <w:r w:rsidR="003E6CBB">
        <w:rPr>
          <w:sz w:val="24"/>
          <w:szCs w:val="24"/>
        </w:rPr>
        <w:t>HNK</w:t>
      </w:r>
      <w:r w:rsidRPr="00E73D17">
        <w:rPr>
          <w:sz w:val="24"/>
          <w:szCs w:val="24"/>
        </w:rPr>
        <w:t xml:space="preserve"> propisano je da </w:t>
      </w:r>
      <w:r w:rsidRPr="00E73D17">
        <w:rPr>
          <w:b/>
          <w:sz w:val="24"/>
          <w:szCs w:val="24"/>
        </w:rPr>
        <w:t xml:space="preserve">ukoliko jedinica lokalne samouprave u roku od 45 dana od dana podnošenja zahtjeva za davanje </w:t>
      </w:r>
      <w:proofErr w:type="spellStart"/>
      <w:r w:rsidRPr="00E73D17">
        <w:rPr>
          <w:b/>
          <w:sz w:val="24"/>
          <w:szCs w:val="24"/>
        </w:rPr>
        <w:t>saglasnosti</w:t>
      </w:r>
      <w:proofErr w:type="spellEnd"/>
      <w:r w:rsidRPr="00E73D17">
        <w:rPr>
          <w:b/>
          <w:sz w:val="24"/>
          <w:szCs w:val="24"/>
        </w:rPr>
        <w:t xml:space="preserve">, ne dostavi nadležnom ministarstvu </w:t>
      </w:r>
      <w:proofErr w:type="spellStart"/>
      <w:r w:rsidRPr="00E73D17">
        <w:rPr>
          <w:b/>
          <w:sz w:val="24"/>
          <w:szCs w:val="24"/>
        </w:rPr>
        <w:t>saglasnost</w:t>
      </w:r>
      <w:proofErr w:type="spellEnd"/>
      <w:r w:rsidRPr="00E73D17">
        <w:rPr>
          <w:b/>
          <w:sz w:val="24"/>
          <w:szCs w:val="24"/>
        </w:rPr>
        <w:t xml:space="preserve"> ili akt kojim se ne daje </w:t>
      </w:r>
      <w:proofErr w:type="spellStart"/>
      <w:r w:rsidRPr="00E73D17">
        <w:rPr>
          <w:b/>
          <w:sz w:val="24"/>
          <w:szCs w:val="24"/>
        </w:rPr>
        <w:t>saglasnost</w:t>
      </w:r>
      <w:proofErr w:type="spellEnd"/>
      <w:r w:rsidRPr="00E73D17">
        <w:rPr>
          <w:b/>
          <w:sz w:val="24"/>
          <w:szCs w:val="24"/>
        </w:rPr>
        <w:t xml:space="preserve">, smatrat će se da je </w:t>
      </w:r>
      <w:proofErr w:type="spellStart"/>
      <w:r w:rsidRPr="00E73D17">
        <w:rPr>
          <w:b/>
          <w:sz w:val="24"/>
          <w:szCs w:val="24"/>
        </w:rPr>
        <w:t>saglasnost</w:t>
      </w:r>
      <w:proofErr w:type="spellEnd"/>
      <w:r w:rsidRPr="00E73D17">
        <w:rPr>
          <w:b/>
          <w:sz w:val="24"/>
          <w:szCs w:val="24"/>
        </w:rPr>
        <w:t xml:space="preserve"> dana, ukoliko je dodjela predmetne koncesije usklađena sa prostorno-planskom dokumentacijom za lokaciju na koju se prijedlog odnosi</w:t>
      </w:r>
      <w:r w:rsidRPr="00E73D17">
        <w:rPr>
          <w:sz w:val="24"/>
          <w:szCs w:val="24"/>
        </w:rPr>
        <w:t>.</w:t>
      </w:r>
      <w:r w:rsidR="003E6CBB">
        <w:rPr>
          <w:sz w:val="24"/>
          <w:szCs w:val="24"/>
        </w:rPr>
        <w:t xml:space="preserve"> </w:t>
      </w:r>
      <w:r w:rsidR="001E5ECA">
        <w:rPr>
          <w:sz w:val="24"/>
          <w:szCs w:val="24"/>
        </w:rPr>
        <w:t xml:space="preserve">Ovo Ministarstvo, na osnovu navedene odredbe, gradskom / općinskom vijeću, </w:t>
      </w:r>
      <w:r w:rsidR="001E5ECA" w:rsidRPr="003E6CBB">
        <w:rPr>
          <w:b/>
          <w:bCs/>
          <w:sz w:val="24"/>
          <w:szCs w:val="24"/>
        </w:rPr>
        <w:t xml:space="preserve">upućuje zahtjev za davanje </w:t>
      </w:r>
      <w:proofErr w:type="spellStart"/>
      <w:r w:rsidR="001E5ECA" w:rsidRPr="003E6CBB">
        <w:rPr>
          <w:b/>
          <w:bCs/>
          <w:sz w:val="24"/>
          <w:szCs w:val="24"/>
        </w:rPr>
        <w:t>saglasnosti</w:t>
      </w:r>
      <w:proofErr w:type="spellEnd"/>
      <w:r w:rsidR="001E5ECA" w:rsidRPr="003E6CBB">
        <w:rPr>
          <w:b/>
          <w:bCs/>
          <w:sz w:val="24"/>
          <w:szCs w:val="24"/>
        </w:rPr>
        <w:t xml:space="preserve"> o interesu grada / općine za dodjelu koncesije, u kojem se obavezno </w:t>
      </w:r>
      <w:r w:rsidR="003E6CBB">
        <w:rPr>
          <w:b/>
          <w:bCs/>
          <w:sz w:val="24"/>
          <w:szCs w:val="24"/>
        </w:rPr>
        <w:t>skrene pažnja</w:t>
      </w:r>
      <w:r w:rsidR="001E5ECA" w:rsidRPr="003E6CBB">
        <w:rPr>
          <w:b/>
          <w:bCs/>
          <w:sz w:val="24"/>
          <w:szCs w:val="24"/>
        </w:rPr>
        <w:t xml:space="preserve"> na odredbu člana 8. stava (3)</w:t>
      </w:r>
      <w:r w:rsidR="001E5ECA">
        <w:rPr>
          <w:sz w:val="24"/>
          <w:szCs w:val="24"/>
        </w:rPr>
        <w:t>.</w:t>
      </w:r>
      <w:r w:rsidR="003E6CBB">
        <w:rPr>
          <w:sz w:val="24"/>
          <w:szCs w:val="24"/>
        </w:rPr>
        <w:t xml:space="preserve"> </w:t>
      </w:r>
      <w:r w:rsidR="001E5ECA">
        <w:rPr>
          <w:sz w:val="24"/>
          <w:szCs w:val="24"/>
        </w:rPr>
        <w:t>Obzirom da se u dosadašnjoj praksi</w:t>
      </w:r>
      <w:r w:rsidR="005D5E68">
        <w:rPr>
          <w:sz w:val="24"/>
          <w:szCs w:val="24"/>
        </w:rPr>
        <w:t xml:space="preserve"> više puta</w:t>
      </w:r>
      <w:r w:rsidR="002C4450">
        <w:rPr>
          <w:sz w:val="24"/>
          <w:szCs w:val="24"/>
        </w:rPr>
        <w:t xml:space="preserve"> </w:t>
      </w:r>
      <w:r w:rsidR="001E5ECA">
        <w:rPr>
          <w:sz w:val="24"/>
          <w:szCs w:val="24"/>
        </w:rPr>
        <w:t xml:space="preserve"> dešavalo da gradsko / općinsko vijeće u propisanom roku ne razmatra zahtjeve za davanje </w:t>
      </w:r>
      <w:proofErr w:type="spellStart"/>
      <w:r w:rsidR="001E5ECA">
        <w:rPr>
          <w:sz w:val="24"/>
          <w:szCs w:val="24"/>
        </w:rPr>
        <w:t>saglasnosti</w:t>
      </w:r>
      <w:proofErr w:type="spellEnd"/>
      <w:r w:rsidR="001E5ECA">
        <w:rPr>
          <w:sz w:val="24"/>
          <w:szCs w:val="24"/>
        </w:rPr>
        <w:t>, ovo Ministarstvo u p</w:t>
      </w:r>
      <w:r w:rsidR="0064400A">
        <w:rPr>
          <w:sz w:val="24"/>
          <w:szCs w:val="24"/>
        </w:rPr>
        <w:t>rethodno</w:t>
      </w:r>
      <w:r w:rsidR="001E5ECA">
        <w:rPr>
          <w:sz w:val="24"/>
          <w:szCs w:val="24"/>
        </w:rPr>
        <w:t>m periodu</w:t>
      </w:r>
      <w:r w:rsidR="00906039">
        <w:rPr>
          <w:sz w:val="24"/>
          <w:szCs w:val="24"/>
        </w:rPr>
        <w:t>,</w:t>
      </w:r>
      <w:r w:rsidR="001E5ECA">
        <w:rPr>
          <w:sz w:val="24"/>
          <w:szCs w:val="24"/>
        </w:rPr>
        <w:t xml:space="preserve"> osim napomene na član 8. stav (3), također naglašava i</w:t>
      </w:r>
      <w:r w:rsidRPr="00E73D17">
        <w:rPr>
          <w:b/>
          <w:sz w:val="24"/>
          <w:szCs w:val="24"/>
        </w:rPr>
        <w:t xml:space="preserve"> </w:t>
      </w:r>
      <w:r w:rsidRPr="001E5ECA">
        <w:rPr>
          <w:sz w:val="24"/>
          <w:szCs w:val="24"/>
        </w:rPr>
        <w:t xml:space="preserve">značaj dodjele koncesije i za </w:t>
      </w:r>
      <w:r w:rsidR="001E5ECA">
        <w:rPr>
          <w:sz w:val="24"/>
          <w:szCs w:val="24"/>
        </w:rPr>
        <w:t>jedinicu lokalne samouprave, te</w:t>
      </w:r>
      <w:r w:rsidR="00906039">
        <w:rPr>
          <w:bCs/>
          <w:sz w:val="24"/>
          <w:szCs w:val="24"/>
        </w:rPr>
        <w:t xml:space="preserve"> da j</w:t>
      </w:r>
      <w:r w:rsidRPr="001E5ECA">
        <w:rPr>
          <w:bCs/>
          <w:sz w:val="24"/>
          <w:szCs w:val="24"/>
        </w:rPr>
        <w:t>e</w:t>
      </w:r>
      <w:r w:rsidR="00906039">
        <w:rPr>
          <w:bCs/>
          <w:sz w:val="24"/>
          <w:szCs w:val="24"/>
        </w:rPr>
        <w:t xml:space="preserve"> važno da se</w:t>
      </w:r>
      <w:r w:rsidRPr="001E5ECA">
        <w:rPr>
          <w:bCs/>
          <w:sz w:val="24"/>
          <w:szCs w:val="24"/>
        </w:rPr>
        <w:t xml:space="preserve"> isti uvrsti u</w:t>
      </w:r>
      <w:r w:rsidR="00906039">
        <w:rPr>
          <w:bCs/>
          <w:sz w:val="24"/>
          <w:szCs w:val="24"/>
        </w:rPr>
        <w:t xml:space="preserve"> dnevni red sl</w:t>
      </w:r>
      <w:r w:rsidR="001E5ECA">
        <w:rPr>
          <w:bCs/>
          <w:sz w:val="24"/>
          <w:szCs w:val="24"/>
        </w:rPr>
        <w:t>jedeće sjednice g</w:t>
      </w:r>
      <w:r w:rsidRPr="001E5ECA">
        <w:rPr>
          <w:bCs/>
          <w:sz w:val="24"/>
          <w:szCs w:val="24"/>
        </w:rPr>
        <w:t>radskog</w:t>
      </w:r>
      <w:r w:rsidR="001E5ECA">
        <w:rPr>
          <w:bCs/>
          <w:sz w:val="24"/>
          <w:szCs w:val="24"/>
        </w:rPr>
        <w:t xml:space="preserve"> / općinskog</w:t>
      </w:r>
      <w:r w:rsidRPr="001E5ECA">
        <w:rPr>
          <w:bCs/>
          <w:sz w:val="24"/>
          <w:szCs w:val="24"/>
        </w:rPr>
        <w:t xml:space="preserve"> vijeća. </w:t>
      </w:r>
    </w:p>
    <w:p w14:paraId="3B4A1D55" w14:textId="582D01C1" w:rsidR="001E5ECA" w:rsidRPr="009132CE" w:rsidRDefault="00B57E1A" w:rsidP="003E6CBB">
      <w:pPr>
        <w:ind w:firstLine="720"/>
        <w:jc w:val="both"/>
        <w:rPr>
          <w:rStyle w:val="FontStyle20"/>
          <w:b w:val="0"/>
          <w:bCs w:val="0"/>
          <w:sz w:val="24"/>
          <w:szCs w:val="24"/>
        </w:rPr>
      </w:pPr>
      <w:r>
        <w:rPr>
          <w:rStyle w:val="FontStyle20"/>
          <w:b w:val="0"/>
          <w:sz w:val="24"/>
          <w:szCs w:val="24"/>
        </w:rPr>
        <w:t>U</w:t>
      </w:r>
      <w:r w:rsidR="00906039">
        <w:rPr>
          <w:rStyle w:val="FontStyle20"/>
          <w:b w:val="0"/>
          <w:sz w:val="24"/>
          <w:szCs w:val="24"/>
        </w:rPr>
        <w:t xml:space="preserve"> smislu </w:t>
      </w:r>
      <w:r>
        <w:rPr>
          <w:rStyle w:val="FontStyle20"/>
          <w:b w:val="0"/>
          <w:sz w:val="24"/>
          <w:szCs w:val="24"/>
        </w:rPr>
        <w:t>navedenih propisa, k</w:t>
      </w:r>
      <w:r w:rsidR="001E5ECA" w:rsidRPr="009132CE">
        <w:rPr>
          <w:rStyle w:val="FontStyle20"/>
          <w:b w:val="0"/>
          <w:sz w:val="24"/>
          <w:szCs w:val="24"/>
        </w:rPr>
        <w:t xml:space="preserve">oncesija se izdaje, odnosno </w:t>
      </w:r>
      <w:r w:rsidR="001E5ECA" w:rsidRPr="003E6CBB">
        <w:rPr>
          <w:rStyle w:val="FontStyle20"/>
          <w:bCs w:val="0"/>
          <w:sz w:val="24"/>
          <w:szCs w:val="24"/>
        </w:rPr>
        <w:t>ugovor o koncesiji se zaključuje prije izdavanja građevinske dozvole</w:t>
      </w:r>
      <w:r w:rsidR="001E5ECA" w:rsidRPr="009132CE">
        <w:rPr>
          <w:rStyle w:val="FontStyle20"/>
          <w:b w:val="0"/>
          <w:sz w:val="24"/>
          <w:szCs w:val="24"/>
        </w:rPr>
        <w:t>,</w:t>
      </w:r>
      <w:r w:rsidR="001E5ECA" w:rsidRPr="009132CE">
        <w:rPr>
          <w:b/>
          <w:bCs/>
          <w:sz w:val="24"/>
        </w:rPr>
        <w:t xml:space="preserve"> </w:t>
      </w:r>
      <w:r w:rsidR="001E5ECA" w:rsidRPr="009132CE">
        <w:rPr>
          <w:rStyle w:val="FontStyle20"/>
          <w:b w:val="0"/>
          <w:sz w:val="24"/>
        </w:rPr>
        <w:t xml:space="preserve">sa izuzetkom primjene člana 62a. Zakona o koncesijama HNK, </w:t>
      </w:r>
      <w:r w:rsidR="001E5ECA" w:rsidRPr="009132CE">
        <w:rPr>
          <w:rStyle w:val="FontStyle20"/>
          <w:b w:val="0"/>
          <w:sz w:val="24"/>
        </w:rPr>
        <w:lastRenderedPageBreak/>
        <w:t xml:space="preserve">koji se odnosi na prelazne odredbe zakona - elektroenergetski objekti izgrađeni prije nastajanja zakonske obaveze zaključivanja ugovora o koncesiji (koji, dakle, posjeduju građevinsku dozvolu). </w:t>
      </w:r>
      <w:r w:rsidR="001E5ECA" w:rsidRPr="009132CE">
        <w:rPr>
          <w:rStyle w:val="FontStyle20"/>
          <w:b w:val="0"/>
          <w:sz w:val="24"/>
          <w:szCs w:val="24"/>
        </w:rPr>
        <w:t xml:space="preserve">Ovo pravilo vrijedi bez obzira na to u čijem vlasništvu se nalazi zemljište na kojem se planira graditi elektroenergetski </w:t>
      </w:r>
      <w:proofErr w:type="spellStart"/>
      <w:r w:rsidR="001E5ECA" w:rsidRPr="009132CE">
        <w:rPr>
          <w:rStyle w:val="FontStyle20"/>
          <w:b w:val="0"/>
          <w:sz w:val="24"/>
          <w:szCs w:val="24"/>
        </w:rPr>
        <w:t>objekat</w:t>
      </w:r>
      <w:proofErr w:type="spellEnd"/>
      <w:r w:rsidR="001E5ECA" w:rsidRPr="009132CE">
        <w:rPr>
          <w:rStyle w:val="FontStyle20"/>
          <w:b w:val="0"/>
          <w:sz w:val="24"/>
          <w:szCs w:val="24"/>
        </w:rPr>
        <w:t>.</w:t>
      </w:r>
    </w:p>
    <w:p w14:paraId="14E973FD" w14:textId="1BBC1D59" w:rsidR="00C121BE" w:rsidRDefault="001E5ECA" w:rsidP="00B5298F">
      <w:pPr>
        <w:ind w:firstLine="720"/>
        <w:jc w:val="both"/>
        <w:rPr>
          <w:bCs/>
          <w:sz w:val="24"/>
          <w:szCs w:val="24"/>
        </w:rPr>
      </w:pPr>
      <w:r w:rsidRPr="00BC77B4">
        <w:rPr>
          <w:bCs/>
          <w:sz w:val="24"/>
          <w:szCs w:val="24"/>
        </w:rPr>
        <w:t>P</w:t>
      </w:r>
      <w:r w:rsidR="00906039">
        <w:rPr>
          <w:bCs/>
          <w:sz w:val="24"/>
          <w:szCs w:val="24"/>
        </w:rPr>
        <w:t xml:space="preserve">o pitanju dokumentacije koja se podnosi uz prijedlog za dodjelu koncesije, </w:t>
      </w:r>
      <w:r w:rsidR="00906039" w:rsidRPr="00B5298F">
        <w:rPr>
          <w:b/>
          <w:sz w:val="24"/>
          <w:szCs w:val="24"/>
        </w:rPr>
        <w:t xml:space="preserve">obavezno se dostavlja pravosnažna urbanistička </w:t>
      </w:r>
      <w:proofErr w:type="spellStart"/>
      <w:r w:rsidR="00906039" w:rsidRPr="00B5298F">
        <w:rPr>
          <w:b/>
          <w:sz w:val="24"/>
          <w:szCs w:val="24"/>
        </w:rPr>
        <w:t>saglasnost</w:t>
      </w:r>
      <w:proofErr w:type="spellEnd"/>
      <w:r w:rsidR="00906039" w:rsidRPr="00B5298F">
        <w:rPr>
          <w:b/>
          <w:sz w:val="24"/>
          <w:szCs w:val="24"/>
        </w:rPr>
        <w:t xml:space="preserve"> i pravosnažna okolinska dozvola koje se odnose na predmet koncesije</w:t>
      </w:r>
      <w:r w:rsidR="00906039">
        <w:rPr>
          <w:bCs/>
          <w:sz w:val="24"/>
          <w:szCs w:val="24"/>
        </w:rPr>
        <w:t xml:space="preserve">. </w:t>
      </w:r>
      <w:r w:rsidR="00B5298F">
        <w:rPr>
          <w:bCs/>
          <w:sz w:val="24"/>
          <w:szCs w:val="24"/>
        </w:rPr>
        <w:t xml:space="preserve">To znači da se </w:t>
      </w:r>
      <w:r w:rsidR="00906039">
        <w:rPr>
          <w:bCs/>
          <w:sz w:val="24"/>
          <w:szCs w:val="24"/>
        </w:rPr>
        <w:t xml:space="preserve">prijedlog za dodjelu koncesije ne može razmatrati bez dostave naprijed navedenih akata, a koji su usko vezani </w:t>
      </w:r>
      <w:r w:rsidR="00B5298F">
        <w:rPr>
          <w:bCs/>
          <w:sz w:val="24"/>
          <w:szCs w:val="24"/>
        </w:rPr>
        <w:t xml:space="preserve">na </w:t>
      </w:r>
      <w:r w:rsidR="00906039">
        <w:rPr>
          <w:bCs/>
          <w:sz w:val="24"/>
          <w:szCs w:val="24"/>
        </w:rPr>
        <w:t xml:space="preserve">prostorni plan, odnosno </w:t>
      </w:r>
      <w:proofErr w:type="spellStart"/>
      <w:r w:rsidR="00906039">
        <w:rPr>
          <w:bCs/>
          <w:sz w:val="24"/>
          <w:szCs w:val="24"/>
        </w:rPr>
        <w:t>uticaj</w:t>
      </w:r>
      <w:proofErr w:type="spellEnd"/>
      <w:r w:rsidR="00906039">
        <w:rPr>
          <w:bCs/>
          <w:sz w:val="24"/>
          <w:szCs w:val="24"/>
        </w:rPr>
        <w:t xml:space="preserve"> predmeta koncesije na okolinu.</w:t>
      </w:r>
      <w:r w:rsidR="00B5298F">
        <w:rPr>
          <w:bCs/>
          <w:sz w:val="24"/>
          <w:szCs w:val="24"/>
        </w:rPr>
        <w:t xml:space="preserve"> </w:t>
      </w:r>
      <w:r w:rsidR="00C121BE">
        <w:rPr>
          <w:bCs/>
          <w:sz w:val="24"/>
          <w:szCs w:val="24"/>
        </w:rPr>
        <w:t xml:space="preserve">Dakle, </w:t>
      </w:r>
      <w:r w:rsidR="00C121BE" w:rsidRPr="00B5298F">
        <w:rPr>
          <w:b/>
          <w:sz w:val="24"/>
          <w:szCs w:val="24"/>
        </w:rPr>
        <w:t>postupci dodjele koncesije iz nadležnosti ovog Ministarstva vode se shodno odredbama naprijed navedenih propisa, te uz aktivno učešće drugih organa koji su na direktan ili indirektan način povezani sa predmetom koncesije</w:t>
      </w:r>
      <w:r w:rsidR="00C121BE">
        <w:rPr>
          <w:bCs/>
          <w:sz w:val="24"/>
          <w:szCs w:val="24"/>
        </w:rPr>
        <w:t>.</w:t>
      </w:r>
    </w:p>
    <w:p w14:paraId="1DAA5A92" w14:textId="2D82CF37" w:rsidR="00BD4BD2" w:rsidRPr="009132CE" w:rsidRDefault="00263A66" w:rsidP="00B5298F">
      <w:pPr>
        <w:ind w:firstLine="720"/>
        <w:jc w:val="both"/>
        <w:rPr>
          <w:rStyle w:val="FontStyle20"/>
          <w:b w:val="0"/>
          <w:bCs w:val="0"/>
          <w:sz w:val="24"/>
          <w:szCs w:val="24"/>
        </w:rPr>
      </w:pPr>
      <w:r>
        <w:rPr>
          <w:bCs/>
          <w:sz w:val="24"/>
          <w:szCs w:val="24"/>
        </w:rPr>
        <w:t xml:space="preserve">Ugovorom o koncesiji </w:t>
      </w:r>
      <w:proofErr w:type="spellStart"/>
      <w:r>
        <w:rPr>
          <w:bCs/>
          <w:sz w:val="24"/>
          <w:szCs w:val="24"/>
        </w:rPr>
        <w:t>regulišu</w:t>
      </w:r>
      <w:proofErr w:type="spellEnd"/>
      <w:r>
        <w:rPr>
          <w:bCs/>
          <w:sz w:val="24"/>
          <w:szCs w:val="24"/>
        </w:rPr>
        <w:t xml:space="preserve"> se prava i obaveze  ugovornih strana (</w:t>
      </w:r>
      <w:proofErr w:type="spellStart"/>
      <w:r>
        <w:rPr>
          <w:bCs/>
          <w:sz w:val="24"/>
          <w:szCs w:val="24"/>
        </w:rPr>
        <w:t>koncesora</w:t>
      </w:r>
      <w:proofErr w:type="spellEnd"/>
      <w:r>
        <w:rPr>
          <w:bCs/>
          <w:sz w:val="24"/>
          <w:szCs w:val="24"/>
        </w:rPr>
        <w:t xml:space="preserve"> i koncesionara). To je </w:t>
      </w:r>
      <w:proofErr w:type="spellStart"/>
      <w:r>
        <w:rPr>
          <w:bCs/>
          <w:sz w:val="24"/>
          <w:szCs w:val="24"/>
        </w:rPr>
        <w:t>obligacioni</w:t>
      </w:r>
      <w:proofErr w:type="spellEnd"/>
      <w:r>
        <w:rPr>
          <w:bCs/>
          <w:sz w:val="24"/>
          <w:szCs w:val="24"/>
        </w:rPr>
        <w:t xml:space="preserve"> odnos čije postojanje propisuje Zakon o koncesijama Hercegovačko – neretvanskog kantona kao jedan od </w:t>
      </w:r>
      <w:proofErr w:type="spellStart"/>
      <w:r>
        <w:rPr>
          <w:bCs/>
          <w:sz w:val="24"/>
          <w:szCs w:val="24"/>
        </w:rPr>
        <w:t>uslova</w:t>
      </w:r>
      <w:proofErr w:type="spellEnd"/>
      <w:r>
        <w:rPr>
          <w:bCs/>
          <w:sz w:val="24"/>
          <w:szCs w:val="24"/>
        </w:rPr>
        <w:t xml:space="preserve"> za obavljanje </w:t>
      </w:r>
      <w:proofErr w:type="spellStart"/>
      <w:r>
        <w:rPr>
          <w:bCs/>
          <w:sz w:val="24"/>
          <w:szCs w:val="24"/>
        </w:rPr>
        <w:t>koncesione</w:t>
      </w:r>
      <w:proofErr w:type="spellEnd"/>
      <w:r>
        <w:rPr>
          <w:bCs/>
          <w:sz w:val="24"/>
          <w:szCs w:val="24"/>
        </w:rPr>
        <w:t xml:space="preserve"> djelatnosti.</w:t>
      </w:r>
      <w:r w:rsidR="00B5298F">
        <w:rPr>
          <w:bCs/>
          <w:sz w:val="24"/>
          <w:szCs w:val="24"/>
        </w:rPr>
        <w:t xml:space="preserve"> </w:t>
      </w:r>
      <w:r>
        <w:rPr>
          <w:bCs/>
          <w:sz w:val="24"/>
          <w:szCs w:val="24"/>
        </w:rPr>
        <w:t>I</w:t>
      </w:r>
      <w:r w:rsidR="001E5ECA" w:rsidRPr="009132CE">
        <w:rPr>
          <w:rStyle w:val="FontStyle20"/>
          <w:b w:val="0"/>
          <w:sz w:val="24"/>
          <w:szCs w:val="24"/>
        </w:rPr>
        <w:t xml:space="preserve">majući u vidu šta je </w:t>
      </w:r>
      <w:r w:rsidR="001E5ECA" w:rsidRPr="00B57E1A">
        <w:rPr>
          <w:rStyle w:val="FontStyle20"/>
          <w:sz w:val="24"/>
          <w:szCs w:val="24"/>
        </w:rPr>
        <w:t>predmet koncesije – obavljanje djelatnosti izgradnjom elektroenergetskog objekta</w:t>
      </w:r>
      <w:r w:rsidR="001E5ECA" w:rsidRPr="009132CE">
        <w:rPr>
          <w:rStyle w:val="FontStyle20"/>
          <w:b w:val="0"/>
          <w:sz w:val="24"/>
          <w:szCs w:val="24"/>
        </w:rPr>
        <w:t xml:space="preserve">, zatim imajući u vidu nadležnosti ovog organa kada ga </w:t>
      </w:r>
      <w:proofErr w:type="spellStart"/>
      <w:r w:rsidR="001E5ECA" w:rsidRPr="009132CE">
        <w:rPr>
          <w:rStyle w:val="FontStyle20"/>
          <w:b w:val="0"/>
          <w:sz w:val="24"/>
          <w:szCs w:val="24"/>
        </w:rPr>
        <w:t>posmatramo</w:t>
      </w:r>
      <w:proofErr w:type="spellEnd"/>
      <w:r w:rsidR="001E5ECA" w:rsidRPr="009132CE">
        <w:rPr>
          <w:rStyle w:val="FontStyle20"/>
          <w:b w:val="0"/>
          <w:sz w:val="24"/>
          <w:szCs w:val="24"/>
        </w:rPr>
        <w:t xml:space="preserve"> kao davaoca predmetne koncesije, </w:t>
      </w:r>
      <w:r>
        <w:rPr>
          <w:rStyle w:val="FontStyle20"/>
          <w:sz w:val="24"/>
          <w:szCs w:val="24"/>
        </w:rPr>
        <w:t>u</w:t>
      </w:r>
      <w:r w:rsidR="001E5ECA" w:rsidRPr="00B57E1A">
        <w:rPr>
          <w:rStyle w:val="FontStyle20"/>
          <w:sz w:val="24"/>
          <w:szCs w:val="24"/>
        </w:rPr>
        <w:t>govor</w:t>
      </w:r>
      <w:r>
        <w:rPr>
          <w:rStyle w:val="FontStyle20"/>
          <w:sz w:val="24"/>
          <w:szCs w:val="24"/>
        </w:rPr>
        <w:t xml:space="preserve"> o koncesiji</w:t>
      </w:r>
      <w:r w:rsidR="001E5ECA" w:rsidRPr="00B57E1A">
        <w:rPr>
          <w:rStyle w:val="FontStyle20"/>
          <w:sz w:val="24"/>
          <w:szCs w:val="24"/>
        </w:rPr>
        <w:t xml:space="preserve"> nije dokaz o riješenim imovinsko-pravnim odnosima, niti je </w:t>
      </w:r>
      <w:r w:rsidR="00D374B4">
        <w:rPr>
          <w:rStyle w:val="FontStyle20"/>
          <w:sz w:val="24"/>
          <w:szCs w:val="24"/>
        </w:rPr>
        <w:t>dokaz</w:t>
      </w:r>
      <w:r w:rsidR="001E5ECA" w:rsidRPr="00B57E1A">
        <w:rPr>
          <w:rStyle w:val="FontStyle20"/>
          <w:sz w:val="24"/>
          <w:szCs w:val="24"/>
        </w:rPr>
        <w:t xml:space="preserve"> </w:t>
      </w:r>
      <w:r w:rsidR="00D374B4">
        <w:rPr>
          <w:rStyle w:val="FontStyle20"/>
          <w:sz w:val="24"/>
          <w:szCs w:val="24"/>
        </w:rPr>
        <w:t>o prav u građenja</w:t>
      </w:r>
      <w:r w:rsidR="001E5ECA" w:rsidRPr="00B57E1A">
        <w:rPr>
          <w:rStyle w:val="FontStyle20"/>
          <w:sz w:val="24"/>
          <w:szCs w:val="24"/>
        </w:rPr>
        <w:t xml:space="preserve"> fotonaponske elektrane</w:t>
      </w:r>
      <w:r w:rsidR="001E5ECA" w:rsidRPr="009132CE">
        <w:rPr>
          <w:rStyle w:val="FontStyle20"/>
          <w:b w:val="0"/>
          <w:sz w:val="24"/>
          <w:szCs w:val="24"/>
        </w:rPr>
        <w:t xml:space="preserve">. Ugovorom o koncesiji, dakle, ne stiče se pravo na korištenje zemljišta (bez obzira u čijem je vlasništvu), već se </w:t>
      </w:r>
      <w:r w:rsidR="001E5ECA" w:rsidRPr="00B57E1A">
        <w:rPr>
          <w:rStyle w:val="FontStyle20"/>
          <w:sz w:val="24"/>
          <w:szCs w:val="24"/>
        </w:rPr>
        <w:t xml:space="preserve">stiče jedan od </w:t>
      </w:r>
      <w:proofErr w:type="spellStart"/>
      <w:r w:rsidR="001E5ECA" w:rsidRPr="00B57E1A">
        <w:rPr>
          <w:rStyle w:val="FontStyle20"/>
          <w:sz w:val="24"/>
          <w:szCs w:val="24"/>
        </w:rPr>
        <w:t>uslova</w:t>
      </w:r>
      <w:proofErr w:type="spellEnd"/>
      <w:r w:rsidR="001E5ECA" w:rsidRPr="00B57E1A">
        <w:rPr>
          <w:rStyle w:val="FontStyle20"/>
          <w:sz w:val="24"/>
          <w:szCs w:val="24"/>
        </w:rPr>
        <w:t xml:space="preserve"> za pravo na obavljanje djelatnosti proizvodnje, prijenosa i distribucije električne energije</w:t>
      </w:r>
      <w:r w:rsidR="001E5ECA" w:rsidRPr="009132CE">
        <w:rPr>
          <w:rStyle w:val="FontStyle20"/>
          <w:b w:val="0"/>
          <w:sz w:val="24"/>
          <w:szCs w:val="24"/>
        </w:rPr>
        <w:t>.</w:t>
      </w:r>
      <w:r>
        <w:rPr>
          <w:rStyle w:val="FontStyle20"/>
          <w:b w:val="0"/>
          <w:sz w:val="24"/>
          <w:szCs w:val="24"/>
        </w:rPr>
        <w:t xml:space="preserve"> </w:t>
      </w:r>
      <w:r w:rsidR="00BD4BD2" w:rsidRPr="009132CE">
        <w:rPr>
          <w:rStyle w:val="FontStyle20"/>
          <w:b w:val="0"/>
          <w:sz w:val="24"/>
          <w:szCs w:val="24"/>
        </w:rPr>
        <w:t xml:space="preserve">Zaključeni ugovor o koncesiji dostavlja se nadležnom zemljišnoknjižnom uredu za upis zabilježbe u C-teretnom listu postojanja ugovora o koncesiji. Postojeće pravo vlasništva na zemljištu nakon potpisanog ugovora ostaje nepromijenjeno. </w:t>
      </w:r>
    </w:p>
    <w:p w14:paraId="32261968" w14:textId="7AA9836B" w:rsidR="00B5298F" w:rsidRDefault="00263A66" w:rsidP="00B5298F">
      <w:pPr>
        <w:ind w:firstLine="720"/>
        <w:jc w:val="both"/>
        <w:rPr>
          <w:sz w:val="24"/>
          <w:szCs w:val="24"/>
        </w:rPr>
      </w:pPr>
      <w:r>
        <w:rPr>
          <w:rStyle w:val="FontStyle20"/>
          <w:b w:val="0"/>
          <w:sz w:val="24"/>
          <w:szCs w:val="24"/>
        </w:rPr>
        <w:t xml:space="preserve">Ugovorom o koncesiji se također </w:t>
      </w:r>
      <w:r w:rsidRPr="00B5298F">
        <w:rPr>
          <w:rStyle w:val="FontStyle20"/>
          <w:bCs w:val="0"/>
          <w:sz w:val="24"/>
          <w:szCs w:val="24"/>
        </w:rPr>
        <w:t>ne daje pravo na promjenu  namjene zemljišta, niti pravo građenja, niti dozvola za obavljanje elektroprivredne djelatnosti</w:t>
      </w:r>
      <w:r>
        <w:rPr>
          <w:rStyle w:val="FontStyle20"/>
          <w:b w:val="0"/>
          <w:sz w:val="24"/>
          <w:szCs w:val="24"/>
        </w:rPr>
        <w:t>.</w:t>
      </w:r>
      <w:r w:rsidR="00BD4BD2">
        <w:rPr>
          <w:rStyle w:val="FontStyle20"/>
          <w:b w:val="0"/>
          <w:sz w:val="24"/>
          <w:szCs w:val="24"/>
        </w:rPr>
        <w:t xml:space="preserve"> </w:t>
      </w:r>
      <w:r w:rsidR="00BD4BD2" w:rsidRPr="00B5298F">
        <w:rPr>
          <w:rStyle w:val="FontStyle20"/>
          <w:bCs w:val="0"/>
          <w:sz w:val="24"/>
          <w:szCs w:val="24"/>
        </w:rPr>
        <w:t xml:space="preserve">Promjena namjene zemljišta, pravo na građenje i pravo na obavljanje elektroprivredne djelatnosti stiče se izdavanjem dozvola, propisanih posebnim zakonima koji </w:t>
      </w:r>
      <w:proofErr w:type="spellStart"/>
      <w:r w:rsidR="00BD4BD2" w:rsidRPr="00B5298F">
        <w:rPr>
          <w:rStyle w:val="FontStyle20"/>
          <w:bCs w:val="0"/>
          <w:sz w:val="24"/>
          <w:szCs w:val="24"/>
        </w:rPr>
        <w:t>regulišu</w:t>
      </w:r>
      <w:proofErr w:type="spellEnd"/>
      <w:r w:rsidR="00BD4BD2" w:rsidRPr="00B5298F">
        <w:rPr>
          <w:rStyle w:val="FontStyle20"/>
          <w:bCs w:val="0"/>
          <w:sz w:val="24"/>
          <w:szCs w:val="24"/>
        </w:rPr>
        <w:t xml:space="preserve"> oblast predmeta koncesije, a koje izdaju drugi nadležni organi</w:t>
      </w:r>
      <w:r w:rsidR="00BD4BD2">
        <w:rPr>
          <w:rStyle w:val="FontStyle20"/>
          <w:b w:val="0"/>
          <w:sz w:val="24"/>
          <w:szCs w:val="24"/>
        </w:rPr>
        <w:t>.</w:t>
      </w:r>
      <w:r w:rsidR="00B5298F">
        <w:rPr>
          <w:rStyle w:val="FontStyle20"/>
          <w:b w:val="0"/>
          <w:bCs w:val="0"/>
          <w:sz w:val="24"/>
          <w:szCs w:val="24"/>
        </w:rPr>
        <w:t xml:space="preserve"> </w:t>
      </w:r>
      <w:r w:rsidR="00BD4BD2">
        <w:rPr>
          <w:rStyle w:val="FontStyle20"/>
          <w:b w:val="0"/>
          <w:sz w:val="24"/>
          <w:szCs w:val="24"/>
        </w:rPr>
        <w:t>Tako se u</w:t>
      </w:r>
      <w:r w:rsidR="001E5ECA" w:rsidRPr="009132CE">
        <w:rPr>
          <w:rStyle w:val="FontStyle20"/>
          <w:b w:val="0"/>
          <w:sz w:val="24"/>
          <w:szCs w:val="24"/>
        </w:rPr>
        <w:t xml:space="preserve">govorom o koncesiji Koncesionaru propisuje da </w:t>
      </w:r>
      <w:r w:rsidR="001E5ECA" w:rsidRPr="009132CE">
        <w:rPr>
          <w:sz w:val="24"/>
          <w:szCs w:val="24"/>
          <w:lang w:val="bs-Cyrl-BA"/>
        </w:rPr>
        <w:t>ovaj Ugovor nije</w:t>
      </w:r>
      <w:r w:rsidR="001E5ECA" w:rsidRPr="00BC77B4">
        <w:rPr>
          <w:sz w:val="24"/>
          <w:szCs w:val="24"/>
          <w:lang w:val="bs-Cyrl-BA"/>
        </w:rPr>
        <w:t xml:space="preserve"> dovoljan da bi Koncesionar mogao </w:t>
      </w:r>
      <w:r w:rsidR="001E5ECA" w:rsidRPr="00BC77B4">
        <w:rPr>
          <w:sz w:val="24"/>
          <w:szCs w:val="24"/>
        </w:rPr>
        <w:t>obavljati predmet koncesije</w:t>
      </w:r>
      <w:r w:rsidR="001E5ECA" w:rsidRPr="00BC77B4">
        <w:rPr>
          <w:sz w:val="24"/>
          <w:szCs w:val="24"/>
          <w:lang w:val="bs-Cyrl-BA"/>
        </w:rPr>
        <w:t xml:space="preserve"> na </w:t>
      </w:r>
      <w:r w:rsidR="001E5ECA" w:rsidRPr="00BC77B4">
        <w:rPr>
          <w:sz w:val="24"/>
          <w:szCs w:val="24"/>
        </w:rPr>
        <w:t>određen</w:t>
      </w:r>
      <w:r w:rsidR="001E5ECA" w:rsidRPr="00BC77B4">
        <w:rPr>
          <w:sz w:val="24"/>
          <w:szCs w:val="24"/>
          <w:lang w:val="bs-Cyrl-BA"/>
        </w:rPr>
        <w:t>om lokalitetu, te će Koncesionar u svrhu realizacije Ugovora pribaviti sve propisane odgovarajuće dozvole i odobrenja od nadležnih organa.</w:t>
      </w:r>
    </w:p>
    <w:p w14:paraId="3966C734" w14:textId="77777777" w:rsidR="00B5298F" w:rsidRDefault="001E5ECA" w:rsidP="00B5298F">
      <w:pPr>
        <w:ind w:firstLine="720"/>
        <w:jc w:val="both"/>
        <w:rPr>
          <w:sz w:val="24"/>
          <w:szCs w:val="24"/>
        </w:rPr>
      </w:pPr>
      <w:r w:rsidRPr="00BC77B4">
        <w:rPr>
          <w:sz w:val="24"/>
          <w:szCs w:val="24"/>
        </w:rPr>
        <w:t xml:space="preserve">Dalje mu se propisuje da je </w:t>
      </w:r>
      <w:r w:rsidRPr="00BC77B4">
        <w:rPr>
          <w:iCs/>
          <w:sz w:val="24"/>
          <w:szCs w:val="24"/>
          <w:lang w:val="bs-Cyrl-BA"/>
        </w:rPr>
        <w:t>obavezan obavljati djelatnost predmeta koncesije u skladu sa uslovima i standardima za obavljanje djelatnosti</w:t>
      </w:r>
      <w:r w:rsidRPr="00BC77B4">
        <w:rPr>
          <w:bCs/>
          <w:spacing w:val="8"/>
          <w:sz w:val="24"/>
          <w:szCs w:val="24"/>
          <w:lang w:val="bs-Cyrl-BA"/>
        </w:rPr>
        <w:t xml:space="preserve"> koji su propisani</w:t>
      </w:r>
      <w:r w:rsidRPr="00BC77B4">
        <w:rPr>
          <w:spacing w:val="-6"/>
          <w:sz w:val="24"/>
          <w:szCs w:val="24"/>
          <w:lang w:val="bs-Cyrl-BA"/>
        </w:rPr>
        <w:t xml:space="preserve"> </w:t>
      </w:r>
      <w:r w:rsidRPr="00BC77B4">
        <w:rPr>
          <w:sz w:val="24"/>
          <w:szCs w:val="24"/>
          <w:lang w:val="bs-Cyrl-BA"/>
        </w:rPr>
        <w:t xml:space="preserve">svim zakonskim propisima koji regulišu oblast </w:t>
      </w:r>
      <w:r w:rsidRPr="00BC77B4">
        <w:rPr>
          <w:sz w:val="24"/>
          <w:szCs w:val="24"/>
        </w:rPr>
        <w:t>električne energije i izgradnje elektroenergetskih postrojenja</w:t>
      </w:r>
      <w:r w:rsidRPr="00BC77B4">
        <w:rPr>
          <w:sz w:val="24"/>
          <w:szCs w:val="24"/>
          <w:lang w:val="bs-Cyrl-BA"/>
        </w:rPr>
        <w:t>, kao i da</w:t>
      </w:r>
      <w:r w:rsidRPr="00BC77B4">
        <w:rPr>
          <w:sz w:val="24"/>
          <w:szCs w:val="24"/>
        </w:rPr>
        <w:t xml:space="preserve"> su z</w:t>
      </w:r>
      <w:r w:rsidRPr="00BC77B4">
        <w:rPr>
          <w:sz w:val="24"/>
          <w:szCs w:val="24"/>
          <w:lang w:val="bs-Cyrl-BA"/>
        </w:rPr>
        <w:t>akonski propisi i standardi koji regulišu pitanja</w:t>
      </w:r>
      <w:r w:rsidRPr="00BC77B4">
        <w:rPr>
          <w:sz w:val="24"/>
          <w:szCs w:val="24"/>
        </w:rPr>
        <w:t xml:space="preserve"> građenja</w:t>
      </w:r>
      <w:r w:rsidRPr="00BC77B4">
        <w:rPr>
          <w:sz w:val="24"/>
          <w:szCs w:val="24"/>
          <w:lang w:val="bs-Cyrl-BA"/>
        </w:rPr>
        <w:t xml:space="preserve">, </w:t>
      </w:r>
      <w:r w:rsidRPr="00BC77B4">
        <w:rPr>
          <w:sz w:val="24"/>
          <w:szCs w:val="24"/>
        </w:rPr>
        <w:t>zaštite okoliša</w:t>
      </w:r>
      <w:r w:rsidRPr="00BC77B4">
        <w:rPr>
          <w:sz w:val="24"/>
          <w:szCs w:val="24"/>
          <w:lang w:val="bs-Cyrl-BA"/>
        </w:rPr>
        <w:t>,</w:t>
      </w:r>
      <w:r w:rsidRPr="00BC77B4">
        <w:rPr>
          <w:sz w:val="24"/>
          <w:szCs w:val="24"/>
          <w:lang w:val="pl-PL"/>
        </w:rPr>
        <w:t xml:space="preserve"> šumarstva i poljoprivrede (ako je zemljište po naravi šuma ili poljoprivredno) također obavezujući za koncesionara.</w:t>
      </w:r>
      <w:r w:rsidRPr="00BC77B4">
        <w:rPr>
          <w:sz w:val="24"/>
          <w:szCs w:val="24"/>
        </w:rPr>
        <w:t xml:space="preserve"> U</w:t>
      </w:r>
      <w:r w:rsidRPr="00BC77B4">
        <w:rPr>
          <w:b/>
          <w:sz w:val="24"/>
          <w:szCs w:val="24"/>
        </w:rPr>
        <w:t xml:space="preserve"> </w:t>
      </w:r>
      <w:r w:rsidRPr="00BC77B4">
        <w:rPr>
          <w:sz w:val="24"/>
          <w:szCs w:val="24"/>
        </w:rPr>
        <w:t>smislu ovog Ugovora, dozvole/</w:t>
      </w:r>
      <w:proofErr w:type="spellStart"/>
      <w:r w:rsidRPr="00BC77B4">
        <w:rPr>
          <w:sz w:val="24"/>
          <w:szCs w:val="24"/>
        </w:rPr>
        <w:t>saglasnosti</w:t>
      </w:r>
      <w:proofErr w:type="spellEnd"/>
      <w:r w:rsidRPr="00BC77B4">
        <w:rPr>
          <w:sz w:val="24"/>
          <w:szCs w:val="24"/>
        </w:rPr>
        <w:t xml:space="preserve"> označavaju sve dozvole, licence, </w:t>
      </w:r>
      <w:proofErr w:type="spellStart"/>
      <w:r w:rsidRPr="00BC77B4">
        <w:rPr>
          <w:sz w:val="24"/>
          <w:szCs w:val="24"/>
        </w:rPr>
        <w:t>saglasnosti</w:t>
      </w:r>
      <w:proofErr w:type="spellEnd"/>
      <w:r w:rsidRPr="00BC77B4">
        <w:rPr>
          <w:sz w:val="24"/>
          <w:szCs w:val="24"/>
        </w:rPr>
        <w:t xml:space="preserve"> ili odobrenja izdate od nadležnih organa, koje su potrebne</w:t>
      </w:r>
      <w:r w:rsidRPr="00BC77B4">
        <w:rPr>
          <w:b/>
          <w:sz w:val="24"/>
          <w:szCs w:val="24"/>
        </w:rPr>
        <w:t xml:space="preserve"> </w:t>
      </w:r>
      <w:r w:rsidRPr="00BC77B4">
        <w:rPr>
          <w:sz w:val="24"/>
          <w:szCs w:val="24"/>
        </w:rPr>
        <w:t xml:space="preserve">za </w:t>
      </w:r>
      <w:r w:rsidRPr="00BC77B4">
        <w:rPr>
          <w:sz w:val="24"/>
          <w:szCs w:val="24"/>
          <w:lang w:val="bs-Cyrl-BA"/>
        </w:rPr>
        <w:t>obavljanje predmeta koncesije</w:t>
      </w:r>
      <w:r w:rsidRPr="00BC77B4">
        <w:rPr>
          <w:sz w:val="24"/>
          <w:szCs w:val="24"/>
        </w:rPr>
        <w:t>, a Koncesionar ih je dužan ovom organu dostaviti po njihovom pribavljanju</w:t>
      </w:r>
      <w:r w:rsidRPr="00BC77B4">
        <w:rPr>
          <w:bCs/>
          <w:sz w:val="24"/>
          <w:szCs w:val="24"/>
        </w:rPr>
        <w:t>.</w:t>
      </w:r>
    </w:p>
    <w:p w14:paraId="26813233" w14:textId="36F4EB89" w:rsidR="00862F3A" w:rsidRDefault="00BD4BD2" w:rsidP="00B5298F">
      <w:pPr>
        <w:ind w:firstLine="720"/>
        <w:jc w:val="both"/>
        <w:rPr>
          <w:sz w:val="24"/>
          <w:szCs w:val="24"/>
        </w:rPr>
      </w:pPr>
      <w:r>
        <w:rPr>
          <w:sz w:val="24"/>
          <w:szCs w:val="24"/>
        </w:rPr>
        <w:t>Po pitanju</w:t>
      </w:r>
      <w:r w:rsidR="005768D0">
        <w:rPr>
          <w:sz w:val="24"/>
          <w:szCs w:val="24"/>
        </w:rPr>
        <w:t xml:space="preserve"> Odluk</w:t>
      </w:r>
      <w:r>
        <w:rPr>
          <w:sz w:val="24"/>
          <w:szCs w:val="24"/>
        </w:rPr>
        <w:t>e</w:t>
      </w:r>
      <w:r w:rsidR="005768D0">
        <w:rPr>
          <w:sz w:val="24"/>
          <w:szCs w:val="24"/>
        </w:rPr>
        <w:t xml:space="preserve"> Ustavnog</w:t>
      </w:r>
      <w:r w:rsidR="005768D0" w:rsidRPr="00D2325A">
        <w:rPr>
          <w:sz w:val="24"/>
          <w:szCs w:val="24"/>
        </w:rPr>
        <w:t xml:space="preserve"> sud</w:t>
      </w:r>
      <w:r w:rsidR="005768D0">
        <w:rPr>
          <w:sz w:val="24"/>
          <w:szCs w:val="24"/>
        </w:rPr>
        <w:t xml:space="preserve">a Bosne i Hercegovine </w:t>
      </w:r>
      <w:r w:rsidR="005768D0" w:rsidRPr="00D2325A">
        <w:rPr>
          <w:sz w:val="24"/>
          <w:szCs w:val="24"/>
        </w:rPr>
        <w:t>kojom se Odluka o promjeni namjene šumskog zemljišta i privremenom korištenju šumskog zemljišta u druge namjene Vlade Federacije Bosne i Hercegovine proglašava neustavnom i ništavnom</w:t>
      </w:r>
      <w:r w:rsidR="005768D0">
        <w:rPr>
          <w:sz w:val="24"/>
          <w:szCs w:val="24"/>
        </w:rPr>
        <w:t xml:space="preserve">, </w:t>
      </w:r>
      <w:r>
        <w:rPr>
          <w:sz w:val="24"/>
          <w:szCs w:val="24"/>
        </w:rPr>
        <w:t>kao i Zaključ</w:t>
      </w:r>
      <w:r w:rsidR="006E0D72">
        <w:rPr>
          <w:sz w:val="24"/>
          <w:szCs w:val="24"/>
        </w:rPr>
        <w:t>k</w:t>
      </w:r>
      <w:r>
        <w:rPr>
          <w:sz w:val="24"/>
          <w:szCs w:val="24"/>
        </w:rPr>
        <w:t>a</w:t>
      </w:r>
      <w:r w:rsidR="006E0D72">
        <w:rPr>
          <w:sz w:val="24"/>
          <w:szCs w:val="24"/>
        </w:rPr>
        <w:t xml:space="preserve"> Vlade Federacije BiH, broj: 1643/2023 od</w:t>
      </w:r>
      <w:r w:rsidR="00B5298F">
        <w:rPr>
          <w:sz w:val="24"/>
          <w:szCs w:val="24"/>
        </w:rPr>
        <w:t xml:space="preserve"> </w:t>
      </w:r>
      <w:r w:rsidR="006E0D72">
        <w:rPr>
          <w:sz w:val="24"/>
          <w:szCs w:val="24"/>
        </w:rPr>
        <w:t xml:space="preserve">15.11.2023. godine, kojim se propisuje da se promjena namjene poljoprivrednog i šumskog zemljišta u vlasništvu države Bosne i Hercegovine neće vršiti do donošenja zakona o državnoj imovini, </w:t>
      </w:r>
      <w:r>
        <w:rPr>
          <w:sz w:val="24"/>
          <w:szCs w:val="24"/>
        </w:rPr>
        <w:t xml:space="preserve">iako Ministarstvo nije </w:t>
      </w:r>
      <w:r w:rsidR="00F503D9">
        <w:rPr>
          <w:sz w:val="24"/>
          <w:szCs w:val="24"/>
        </w:rPr>
        <w:t xml:space="preserve">nadležno za ove oblasti, jer na primjenu navedenih odluka su obavezni organi kojima je u nadležnosti izdavanje dozvola za promjenu namjene šumskog / poljoprivrednog zemljišta, kao i organi nadležni za izdavanje građevinskih dozvola, </w:t>
      </w:r>
      <w:r w:rsidR="006D5EBD" w:rsidRPr="00B5298F">
        <w:rPr>
          <w:b/>
          <w:bCs/>
          <w:sz w:val="24"/>
          <w:szCs w:val="24"/>
        </w:rPr>
        <w:t>Ministarstvo se o na</w:t>
      </w:r>
      <w:r w:rsidR="00F503D9" w:rsidRPr="00B5298F">
        <w:rPr>
          <w:b/>
          <w:bCs/>
          <w:sz w:val="24"/>
          <w:szCs w:val="24"/>
        </w:rPr>
        <w:t>vedenoj problematici obratilo</w:t>
      </w:r>
      <w:r w:rsidR="00F77C52" w:rsidRPr="00B5298F">
        <w:rPr>
          <w:b/>
          <w:bCs/>
          <w:sz w:val="24"/>
          <w:szCs w:val="24"/>
        </w:rPr>
        <w:t xml:space="preserve"> </w:t>
      </w:r>
      <w:r w:rsidR="006D5EBD" w:rsidRPr="00B5298F">
        <w:rPr>
          <w:b/>
          <w:bCs/>
          <w:sz w:val="24"/>
          <w:szCs w:val="24"/>
        </w:rPr>
        <w:t>Komisij</w:t>
      </w:r>
      <w:r w:rsidR="00F77C52" w:rsidRPr="00B5298F">
        <w:rPr>
          <w:b/>
          <w:bCs/>
          <w:sz w:val="24"/>
          <w:szCs w:val="24"/>
        </w:rPr>
        <w:t>i za državnu imovinu, kao i federalnom i kantonalnom ministarstvu nadležnom za poljoprivredu i šumarstvo</w:t>
      </w:r>
      <w:r w:rsidR="00176AAC" w:rsidRPr="00B5298F">
        <w:rPr>
          <w:b/>
          <w:bCs/>
          <w:sz w:val="24"/>
          <w:szCs w:val="24"/>
        </w:rPr>
        <w:t xml:space="preserve">, </w:t>
      </w:r>
      <w:r w:rsidR="00F503D9" w:rsidRPr="00B5298F">
        <w:rPr>
          <w:b/>
          <w:bCs/>
          <w:sz w:val="24"/>
          <w:szCs w:val="24"/>
        </w:rPr>
        <w:t xml:space="preserve">Uredu za zakonodavstvo Hercegovačko – neretvanskog kantona, te je i </w:t>
      </w:r>
      <w:r w:rsidR="009A02E8" w:rsidRPr="00B5298F">
        <w:rPr>
          <w:b/>
          <w:bCs/>
          <w:sz w:val="24"/>
          <w:szCs w:val="24"/>
        </w:rPr>
        <w:t xml:space="preserve">Vladi Hercegovačko-neretvanskog kantona kao </w:t>
      </w:r>
      <w:proofErr w:type="spellStart"/>
      <w:r w:rsidR="009A02E8" w:rsidRPr="00B5298F">
        <w:rPr>
          <w:b/>
          <w:bCs/>
          <w:sz w:val="24"/>
          <w:szCs w:val="24"/>
        </w:rPr>
        <w:t>koncesoru</w:t>
      </w:r>
      <w:proofErr w:type="spellEnd"/>
      <w:r w:rsidR="009A02E8" w:rsidRPr="00B5298F">
        <w:rPr>
          <w:b/>
          <w:bCs/>
          <w:sz w:val="24"/>
          <w:szCs w:val="24"/>
        </w:rPr>
        <w:t xml:space="preserve"> </w:t>
      </w:r>
      <w:r w:rsidR="00F503D9" w:rsidRPr="00B5298F">
        <w:rPr>
          <w:b/>
          <w:bCs/>
          <w:sz w:val="24"/>
          <w:szCs w:val="24"/>
        </w:rPr>
        <w:t>dostavilo informaciju</w:t>
      </w:r>
      <w:r w:rsidR="009A02E8" w:rsidRPr="00B5298F">
        <w:rPr>
          <w:b/>
          <w:bCs/>
          <w:sz w:val="24"/>
          <w:szCs w:val="24"/>
        </w:rPr>
        <w:t xml:space="preserve">, a </w:t>
      </w:r>
      <w:r w:rsidR="00862F3A" w:rsidRPr="00B5298F">
        <w:rPr>
          <w:b/>
          <w:bCs/>
          <w:sz w:val="24"/>
          <w:szCs w:val="24"/>
        </w:rPr>
        <w:t>radi sagledavanja stanja i određivanja o daljim radnjama u postupcima koji se vode pred ovim organom</w:t>
      </w:r>
      <w:r w:rsidR="009A02E8">
        <w:rPr>
          <w:sz w:val="24"/>
          <w:szCs w:val="24"/>
        </w:rPr>
        <w:t>.</w:t>
      </w:r>
    </w:p>
    <w:p w14:paraId="508FA129" w14:textId="77777777" w:rsidR="002C4450" w:rsidRDefault="002C4450" w:rsidP="00B5298F">
      <w:pPr>
        <w:ind w:firstLine="720"/>
        <w:jc w:val="both"/>
        <w:rPr>
          <w:sz w:val="24"/>
          <w:szCs w:val="24"/>
        </w:rPr>
      </w:pPr>
      <w:r>
        <w:rPr>
          <w:sz w:val="24"/>
          <w:szCs w:val="24"/>
        </w:rPr>
        <w:t>Tabelarni pregled slijeda postupaka</w:t>
      </w:r>
    </w:p>
    <w:tbl>
      <w:tblPr>
        <w:tblStyle w:val="Reetkatablice"/>
        <w:tblW w:w="0" w:type="auto"/>
        <w:jc w:val="center"/>
        <w:tblLook w:val="04A0" w:firstRow="1" w:lastRow="0" w:firstColumn="1" w:lastColumn="0" w:noHBand="0" w:noVBand="1"/>
      </w:tblPr>
      <w:tblGrid>
        <w:gridCol w:w="1450"/>
        <w:gridCol w:w="3831"/>
        <w:gridCol w:w="3295"/>
      </w:tblGrid>
      <w:tr w:rsidR="002C4450" w:rsidRPr="002C4450" w14:paraId="35B733C2" w14:textId="77777777" w:rsidTr="000F1DED">
        <w:trPr>
          <w:jc w:val="center"/>
        </w:trPr>
        <w:tc>
          <w:tcPr>
            <w:tcW w:w="1450" w:type="dxa"/>
            <w:vAlign w:val="center"/>
          </w:tcPr>
          <w:p w14:paraId="2B51B963" w14:textId="77777777" w:rsidR="002C4450" w:rsidRPr="002C4450" w:rsidRDefault="002C4450" w:rsidP="000F1DED">
            <w:pPr>
              <w:jc w:val="center"/>
              <w:rPr>
                <w:b/>
                <w:sz w:val="24"/>
                <w:szCs w:val="24"/>
              </w:rPr>
            </w:pPr>
            <w:r w:rsidRPr="002C4450">
              <w:rPr>
                <w:b/>
                <w:sz w:val="24"/>
                <w:szCs w:val="24"/>
              </w:rPr>
              <w:lastRenderedPageBreak/>
              <w:t>Redni broj</w:t>
            </w:r>
          </w:p>
        </w:tc>
        <w:tc>
          <w:tcPr>
            <w:tcW w:w="3831" w:type="dxa"/>
            <w:vAlign w:val="center"/>
          </w:tcPr>
          <w:p w14:paraId="7941C9FA" w14:textId="77777777" w:rsidR="002C4450" w:rsidRPr="002C4450" w:rsidRDefault="002C4450" w:rsidP="000F1DED">
            <w:pPr>
              <w:jc w:val="center"/>
              <w:rPr>
                <w:b/>
                <w:sz w:val="24"/>
                <w:szCs w:val="24"/>
              </w:rPr>
            </w:pPr>
            <w:r w:rsidRPr="002C4450">
              <w:rPr>
                <w:b/>
                <w:sz w:val="24"/>
                <w:szCs w:val="24"/>
              </w:rPr>
              <w:t>Postupak</w:t>
            </w:r>
          </w:p>
        </w:tc>
        <w:tc>
          <w:tcPr>
            <w:tcW w:w="3295" w:type="dxa"/>
            <w:vAlign w:val="center"/>
          </w:tcPr>
          <w:p w14:paraId="6BEE72CE" w14:textId="77777777" w:rsidR="002C4450" w:rsidRPr="002C4450" w:rsidRDefault="002C4450" w:rsidP="000F1DED">
            <w:pPr>
              <w:jc w:val="center"/>
              <w:rPr>
                <w:b/>
                <w:sz w:val="24"/>
                <w:szCs w:val="24"/>
              </w:rPr>
            </w:pPr>
            <w:r w:rsidRPr="002C4450">
              <w:rPr>
                <w:b/>
                <w:sz w:val="24"/>
                <w:szCs w:val="24"/>
              </w:rPr>
              <w:t>Nadležni organ</w:t>
            </w:r>
          </w:p>
        </w:tc>
      </w:tr>
      <w:tr w:rsidR="002C4450" w14:paraId="78775944" w14:textId="77777777" w:rsidTr="000F1DED">
        <w:trPr>
          <w:jc w:val="center"/>
        </w:trPr>
        <w:tc>
          <w:tcPr>
            <w:tcW w:w="1450" w:type="dxa"/>
            <w:vAlign w:val="center"/>
          </w:tcPr>
          <w:p w14:paraId="50497B1C" w14:textId="77777777" w:rsidR="002C4450" w:rsidRDefault="002C4450" w:rsidP="000F1DED">
            <w:pPr>
              <w:jc w:val="center"/>
              <w:rPr>
                <w:sz w:val="24"/>
                <w:szCs w:val="24"/>
              </w:rPr>
            </w:pPr>
            <w:r>
              <w:rPr>
                <w:sz w:val="24"/>
                <w:szCs w:val="24"/>
              </w:rPr>
              <w:t>1.</w:t>
            </w:r>
          </w:p>
        </w:tc>
        <w:tc>
          <w:tcPr>
            <w:tcW w:w="3831" w:type="dxa"/>
            <w:vAlign w:val="center"/>
          </w:tcPr>
          <w:p w14:paraId="1E992627" w14:textId="77777777" w:rsidR="00B5298F" w:rsidRDefault="002C4450" w:rsidP="000F1DED">
            <w:pPr>
              <w:jc w:val="center"/>
              <w:rPr>
                <w:sz w:val="24"/>
                <w:szCs w:val="24"/>
              </w:rPr>
            </w:pPr>
            <w:r>
              <w:rPr>
                <w:sz w:val="24"/>
                <w:szCs w:val="24"/>
              </w:rPr>
              <w:t>Prostorni plan (namjena zemljišta za</w:t>
            </w:r>
          </w:p>
          <w:p w14:paraId="2E04AEA6" w14:textId="34376506" w:rsidR="002C4450" w:rsidRDefault="002C4450" w:rsidP="000F1DED">
            <w:pPr>
              <w:jc w:val="center"/>
              <w:rPr>
                <w:sz w:val="24"/>
                <w:szCs w:val="24"/>
              </w:rPr>
            </w:pPr>
            <w:r>
              <w:rPr>
                <w:sz w:val="24"/>
                <w:szCs w:val="24"/>
              </w:rPr>
              <w:t>fotonaponske elektrane)</w:t>
            </w:r>
          </w:p>
        </w:tc>
        <w:tc>
          <w:tcPr>
            <w:tcW w:w="3295" w:type="dxa"/>
            <w:vAlign w:val="center"/>
          </w:tcPr>
          <w:p w14:paraId="04ACE91B" w14:textId="77777777" w:rsidR="002C4450" w:rsidRDefault="002C4450" w:rsidP="000F1DED">
            <w:pPr>
              <w:jc w:val="center"/>
              <w:rPr>
                <w:sz w:val="24"/>
                <w:szCs w:val="24"/>
              </w:rPr>
            </w:pPr>
            <w:r>
              <w:rPr>
                <w:sz w:val="24"/>
                <w:szCs w:val="24"/>
              </w:rPr>
              <w:t>Gradsko / Općinsko vijeće</w:t>
            </w:r>
          </w:p>
        </w:tc>
      </w:tr>
      <w:tr w:rsidR="002C4450" w14:paraId="28B14C18" w14:textId="77777777" w:rsidTr="000F1DED">
        <w:trPr>
          <w:jc w:val="center"/>
        </w:trPr>
        <w:tc>
          <w:tcPr>
            <w:tcW w:w="1450" w:type="dxa"/>
            <w:vAlign w:val="center"/>
          </w:tcPr>
          <w:p w14:paraId="15A88935" w14:textId="77777777" w:rsidR="002C4450" w:rsidRDefault="002C4450" w:rsidP="000F1DED">
            <w:pPr>
              <w:jc w:val="center"/>
              <w:rPr>
                <w:sz w:val="24"/>
                <w:szCs w:val="24"/>
              </w:rPr>
            </w:pPr>
            <w:r>
              <w:rPr>
                <w:sz w:val="24"/>
                <w:szCs w:val="24"/>
              </w:rPr>
              <w:t>2.</w:t>
            </w:r>
          </w:p>
        </w:tc>
        <w:tc>
          <w:tcPr>
            <w:tcW w:w="3831" w:type="dxa"/>
            <w:vAlign w:val="center"/>
          </w:tcPr>
          <w:p w14:paraId="7DA46156" w14:textId="4C2B5512" w:rsidR="002C4450" w:rsidRDefault="00D42738" w:rsidP="000F1DED">
            <w:pPr>
              <w:jc w:val="center"/>
              <w:rPr>
                <w:sz w:val="24"/>
                <w:szCs w:val="24"/>
              </w:rPr>
            </w:pPr>
            <w:r>
              <w:rPr>
                <w:sz w:val="24"/>
                <w:szCs w:val="24"/>
              </w:rPr>
              <w:t>Promjena namjene zemljišta</w:t>
            </w:r>
          </w:p>
        </w:tc>
        <w:tc>
          <w:tcPr>
            <w:tcW w:w="3295" w:type="dxa"/>
            <w:vAlign w:val="center"/>
          </w:tcPr>
          <w:p w14:paraId="26370B18" w14:textId="77777777" w:rsidR="002C4450" w:rsidRDefault="00D42738" w:rsidP="000F1DED">
            <w:pPr>
              <w:jc w:val="center"/>
              <w:rPr>
                <w:sz w:val="24"/>
                <w:szCs w:val="24"/>
              </w:rPr>
            </w:pPr>
            <w:r>
              <w:rPr>
                <w:sz w:val="24"/>
                <w:szCs w:val="24"/>
              </w:rPr>
              <w:t>Nadležno ministarstvo za oblast poljoprivrede i šumarstva</w:t>
            </w:r>
          </w:p>
        </w:tc>
      </w:tr>
      <w:tr w:rsidR="003A032A" w14:paraId="2D1DE8F3" w14:textId="77777777" w:rsidTr="000F1DED">
        <w:trPr>
          <w:jc w:val="center"/>
        </w:trPr>
        <w:tc>
          <w:tcPr>
            <w:tcW w:w="1450" w:type="dxa"/>
            <w:vAlign w:val="center"/>
          </w:tcPr>
          <w:p w14:paraId="34C10D49" w14:textId="77777777" w:rsidR="003A032A" w:rsidRDefault="003A032A" w:rsidP="000F1DED">
            <w:pPr>
              <w:jc w:val="center"/>
              <w:rPr>
                <w:sz w:val="24"/>
                <w:szCs w:val="24"/>
              </w:rPr>
            </w:pPr>
            <w:r>
              <w:rPr>
                <w:sz w:val="24"/>
                <w:szCs w:val="24"/>
              </w:rPr>
              <w:t>3.</w:t>
            </w:r>
          </w:p>
        </w:tc>
        <w:tc>
          <w:tcPr>
            <w:tcW w:w="3831" w:type="dxa"/>
            <w:vAlign w:val="center"/>
          </w:tcPr>
          <w:p w14:paraId="29252B7C" w14:textId="356B6EBA" w:rsidR="00B5298F" w:rsidRDefault="00D42738" w:rsidP="000F1DED">
            <w:pPr>
              <w:jc w:val="center"/>
              <w:rPr>
                <w:sz w:val="24"/>
                <w:szCs w:val="24"/>
              </w:rPr>
            </w:pPr>
            <w:r>
              <w:rPr>
                <w:sz w:val="24"/>
                <w:szCs w:val="24"/>
              </w:rPr>
              <w:t xml:space="preserve">Urbanistička </w:t>
            </w:r>
            <w:proofErr w:type="spellStart"/>
            <w:r w:rsidR="00223F74">
              <w:rPr>
                <w:sz w:val="24"/>
                <w:szCs w:val="24"/>
              </w:rPr>
              <w:t>sa</w:t>
            </w:r>
            <w:r>
              <w:rPr>
                <w:sz w:val="24"/>
                <w:szCs w:val="24"/>
              </w:rPr>
              <w:t>glasnost</w:t>
            </w:r>
            <w:proofErr w:type="spellEnd"/>
            <w:r>
              <w:rPr>
                <w:sz w:val="24"/>
                <w:szCs w:val="24"/>
              </w:rPr>
              <w:t xml:space="preserve">  i</w:t>
            </w:r>
          </w:p>
          <w:p w14:paraId="6D2777D1" w14:textId="54A3C0B8" w:rsidR="003A032A" w:rsidRDefault="00D42738" w:rsidP="000F1DED">
            <w:pPr>
              <w:jc w:val="center"/>
              <w:rPr>
                <w:sz w:val="24"/>
                <w:szCs w:val="24"/>
              </w:rPr>
            </w:pPr>
            <w:r>
              <w:rPr>
                <w:sz w:val="24"/>
                <w:szCs w:val="24"/>
              </w:rPr>
              <w:t>Okolinska dozvola</w:t>
            </w:r>
          </w:p>
        </w:tc>
        <w:tc>
          <w:tcPr>
            <w:tcW w:w="3295" w:type="dxa"/>
            <w:vAlign w:val="center"/>
          </w:tcPr>
          <w:p w14:paraId="1E2C8603" w14:textId="77777777" w:rsidR="003A032A" w:rsidRDefault="00D42738" w:rsidP="000F1DED">
            <w:pPr>
              <w:jc w:val="center"/>
              <w:rPr>
                <w:sz w:val="24"/>
                <w:szCs w:val="24"/>
              </w:rPr>
            </w:pPr>
            <w:r>
              <w:rPr>
                <w:sz w:val="24"/>
                <w:szCs w:val="24"/>
              </w:rPr>
              <w:t>Nadležna služba JLS  Nadležno ministarstvo za oblast prostornog uređenja i za oblast zaštite okoliša</w:t>
            </w:r>
          </w:p>
        </w:tc>
      </w:tr>
      <w:tr w:rsidR="002C4450" w14:paraId="73BCE450" w14:textId="77777777" w:rsidTr="000F1DED">
        <w:trPr>
          <w:jc w:val="center"/>
        </w:trPr>
        <w:tc>
          <w:tcPr>
            <w:tcW w:w="1450" w:type="dxa"/>
            <w:vAlign w:val="center"/>
          </w:tcPr>
          <w:p w14:paraId="6F7E6D2B" w14:textId="7583B194" w:rsidR="002C4450" w:rsidRDefault="003A032A" w:rsidP="000F1DED">
            <w:pPr>
              <w:jc w:val="center"/>
              <w:rPr>
                <w:sz w:val="24"/>
                <w:szCs w:val="24"/>
              </w:rPr>
            </w:pPr>
            <w:r>
              <w:rPr>
                <w:sz w:val="24"/>
                <w:szCs w:val="24"/>
              </w:rPr>
              <w:t>4</w:t>
            </w:r>
            <w:r w:rsidR="002C4450">
              <w:rPr>
                <w:sz w:val="24"/>
                <w:szCs w:val="24"/>
              </w:rPr>
              <w:t>.</w:t>
            </w:r>
          </w:p>
        </w:tc>
        <w:tc>
          <w:tcPr>
            <w:tcW w:w="3831" w:type="dxa"/>
            <w:vAlign w:val="center"/>
          </w:tcPr>
          <w:p w14:paraId="732C3706" w14:textId="58407D11" w:rsidR="00B5298F" w:rsidRDefault="002C4450" w:rsidP="000F1DED">
            <w:pPr>
              <w:jc w:val="center"/>
              <w:rPr>
                <w:sz w:val="24"/>
                <w:szCs w:val="24"/>
              </w:rPr>
            </w:pPr>
            <w:proofErr w:type="spellStart"/>
            <w:r>
              <w:rPr>
                <w:sz w:val="24"/>
                <w:szCs w:val="24"/>
              </w:rPr>
              <w:t>Saglasnost</w:t>
            </w:r>
            <w:proofErr w:type="spellEnd"/>
            <w:r>
              <w:rPr>
                <w:sz w:val="24"/>
                <w:szCs w:val="24"/>
              </w:rPr>
              <w:t xml:space="preserve"> Gradskog /</w:t>
            </w:r>
          </w:p>
          <w:p w14:paraId="602F01FB" w14:textId="12020952" w:rsidR="002C4450" w:rsidRDefault="002C4450" w:rsidP="000F1DED">
            <w:pPr>
              <w:jc w:val="center"/>
              <w:rPr>
                <w:sz w:val="24"/>
                <w:szCs w:val="24"/>
              </w:rPr>
            </w:pPr>
            <w:r>
              <w:rPr>
                <w:sz w:val="24"/>
                <w:szCs w:val="24"/>
              </w:rPr>
              <w:t>Općinskog vijeća</w:t>
            </w:r>
          </w:p>
        </w:tc>
        <w:tc>
          <w:tcPr>
            <w:tcW w:w="3295" w:type="dxa"/>
            <w:vAlign w:val="center"/>
          </w:tcPr>
          <w:p w14:paraId="066BE1AA" w14:textId="77777777" w:rsidR="002C4450" w:rsidRDefault="002C4450" w:rsidP="000F1DED">
            <w:pPr>
              <w:jc w:val="center"/>
              <w:rPr>
                <w:sz w:val="24"/>
                <w:szCs w:val="24"/>
              </w:rPr>
            </w:pPr>
            <w:r>
              <w:rPr>
                <w:sz w:val="24"/>
                <w:szCs w:val="24"/>
              </w:rPr>
              <w:t>Gradsko / Općinsko vijeće</w:t>
            </w:r>
          </w:p>
        </w:tc>
      </w:tr>
      <w:tr w:rsidR="002C4450" w14:paraId="07F1A16D" w14:textId="77777777" w:rsidTr="000F1DED">
        <w:trPr>
          <w:jc w:val="center"/>
        </w:trPr>
        <w:tc>
          <w:tcPr>
            <w:tcW w:w="1450" w:type="dxa"/>
            <w:vAlign w:val="center"/>
          </w:tcPr>
          <w:p w14:paraId="308FBBB0" w14:textId="77777777" w:rsidR="002C4450" w:rsidRDefault="003A032A" w:rsidP="000F1DED">
            <w:pPr>
              <w:jc w:val="center"/>
              <w:rPr>
                <w:sz w:val="24"/>
                <w:szCs w:val="24"/>
              </w:rPr>
            </w:pPr>
            <w:r>
              <w:rPr>
                <w:sz w:val="24"/>
                <w:szCs w:val="24"/>
              </w:rPr>
              <w:t>5</w:t>
            </w:r>
            <w:r w:rsidR="002C4450">
              <w:rPr>
                <w:sz w:val="24"/>
                <w:szCs w:val="24"/>
              </w:rPr>
              <w:t>.</w:t>
            </w:r>
          </w:p>
        </w:tc>
        <w:tc>
          <w:tcPr>
            <w:tcW w:w="3831" w:type="dxa"/>
            <w:vAlign w:val="center"/>
          </w:tcPr>
          <w:p w14:paraId="17FABCAB" w14:textId="3D0ACA38" w:rsidR="00B5298F" w:rsidRDefault="003A032A" w:rsidP="000F1DED">
            <w:pPr>
              <w:jc w:val="center"/>
              <w:rPr>
                <w:sz w:val="24"/>
                <w:szCs w:val="24"/>
              </w:rPr>
            </w:pPr>
            <w:r>
              <w:rPr>
                <w:sz w:val="24"/>
                <w:szCs w:val="24"/>
              </w:rPr>
              <w:t>Postupak koncesije –</w:t>
            </w:r>
          </w:p>
          <w:p w14:paraId="152014B3" w14:textId="0247CFC7" w:rsidR="002C4450" w:rsidRDefault="003A032A" w:rsidP="000F1DED">
            <w:pPr>
              <w:jc w:val="center"/>
              <w:rPr>
                <w:sz w:val="24"/>
                <w:szCs w:val="24"/>
              </w:rPr>
            </w:pPr>
            <w:r>
              <w:rPr>
                <w:sz w:val="24"/>
                <w:szCs w:val="24"/>
              </w:rPr>
              <w:t>Odluka o dodjeli koncesije</w:t>
            </w:r>
          </w:p>
        </w:tc>
        <w:tc>
          <w:tcPr>
            <w:tcW w:w="3295" w:type="dxa"/>
            <w:vAlign w:val="center"/>
          </w:tcPr>
          <w:p w14:paraId="0AC6CEA1" w14:textId="77777777" w:rsidR="002C4450" w:rsidRDefault="003A032A" w:rsidP="000F1DED">
            <w:pPr>
              <w:jc w:val="center"/>
              <w:rPr>
                <w:sz w:val="24"/>
                <w:szCs w:val="24"/>
              </w:rPr>
            </w:pPr>
            <w:r>
              <w:rPr>
                <w:sz w:val="24"/>
                <w:szCs w:val="24"/>
              </w:rPr>
              <w:t>Ministarstvo privrede – Vlada HNK</w:t>
            </w:r>
          </w:p>
        </w:tc>
      </w:tr>
      <w:tr w:rsidR="002C4450" w14:paraId="46C28A49" w14:textId="77777777" w:rsidTr="000F1DED">
        <w:trPr>
          <w:jc w:val="center"/>
        </w:trPr>
        <w:tc>
          <w:tcPr>
            <w:tcW w:w="1450" w:type="dxa"/>
            <w:vAlign w:val="center"/>
          </w:tcPr>
          <w:p w14:paraId="5BCA8925" w14:textId="77777777" w:rsidR="002C4450" w:rsidRDefault="00D42738" w:rsidP="000F1DED">
            <w:pPr>
              <w:jc w:val="center"/>
              <w:rPr>
                <w:sz w:val="24"/>
                <w:szCs w:val="24"/>
              </w:rPr>
            </w:pPr>
            <w:r>
              <w:rPr>
                <w:sz w:val="24"/>
                <w:szCs w:val="24"/>
              </w:rPr>
              <w:t>6</w:t>
            </w:r>
            <w:r w:rsidR="003A032A">
              <w:rPr>
                <w:sz w:val="24"/>
                <w:szCs w:val="24"/>
              </w:rPr>
              <w:t>.</w:t>
            </w:r>
          </w:p>
        </w:tc>
        <w:tc>
          <w:tcPr>
            <w:tcW w:w="3831" w:type="dxa"/>
            <w:vAlign w:val="center"/>
          </w:tcPr>
          <w:p w14:paraId="03FC3347" w14:textId="77777777" w:rsidR="002C4450" w:rsidRDefault="00D42738" w:rsidP="000F1DED">
            <w:pPr>
              <w:jc w:val="center"/>
              <w:rPr>
                <w:sz w:val="24"/>
                <w:szCs w:val="24"/>
              </w:rPr>
            </w:pPr>
            <w:r>
              <w:rPr>
                <w:sz w:val="24"/>
                <w:szCs w:val="24"/>
              </w:rPr>
              <w:t>Građevinska dozvola</w:t>
            </w:r>
          </w:p>
        </w:tc>
        <w:tc>
          <w:tcPr>
            <w:tcW w:w="3295" w:type="dxa"/>
            <w:vAlign w:val="center"/>
          </w:tcPr>
          <w:p w14:paraId="7D47CE4E" w14:textId="77777777" w:rsidR="002C4450" w:rsidRDefault="00D42738" w:rsidP="000F1DED">
            <w:pPr>
              <w:jc w:val="center"/>
              <w:rPr>
                <w:sz w:val="24"/>
                <w:szCs w:val="24"/>
              </w:rPr>
            </w:pPr>
            <w:r>
              <w:rPr>
                <w:sz w:val="24"/>
                <w:szCs w:val="24"/>
              </w:rPr>
              <w:t>Nadležna služba JLS ili nadležno ministarstvo za oblast građenja</w:t>
            </w:r>
          </w:p>
        </w:tc>
      </w:tr>
      <w:tr w:rsidR="002C4450" w14:paraId="7E3C0C03" w14:textId="77777777" w:rsidTr="000F1DED">
        <w:trPr>
          <w:jc w:val="center"/>
        </w:trPr>
        <w:tc>
          <w:tcPr>
            <w:tcW w:w="1450" w:type="dxa"/>
            <w:vAlign w:val="center"/>
          </w:tcPr>
          <w:p w14:paraId="303FE76A" w14:textId="77777777" w:rsidR="002C4450" w:rsidRDefault="00D42738" w:rsidP="000F1DED">
            <w:pPr>
              <w:jc w:val="center"/>
              <w:rPr>
                <w:sz w:val="24"/>
                <w:szCs w:val="24"/>
              </w:rPr>
            </w:pPr>
            <w:r>
              <w:rPr>
                <w:sz w:val="24"/>
                <w:szCs w:val="24"/>
              </w:rPr>
              <w:t>7.</w:t>
            </w:r>
          </w:p>
        </w:tc>
        <w:tc>
          <w:tcPr>
            <w:tcW w:w="3831" w:type="dxa"/>
            <w:vAlign w:val="center"/>
          </w:tcPr>
          <w:p w14:paraId="1E9D9FA2" w14:textId="77777777" w:rsidR="002C4450" w:rsidRDefault="00D42738" w:rsidP="000F1DED">
            <w:pPr>
              <w:jc w:val="center"/>
              <w:rPr>
                <w:sz w:val="24"/>
                <w:szCs w:val="24"/>
              </w:rPr>
            </w:pPr>
            <w:r>
              <w:rPr>
                <w:sz w:val="24"/>
                <w:szCs w:val="24"/>
              </w:rPr>
              <w:t>Upotrebna dozvola</w:t>
            </w:r>
          </w:p>
        </w:tc>
        <w:tc>
          <w:tcPr>
            <w:tcW w:w="3295" w:type="dxa"/>
            <w:vAlign w:val="center"/>
          </w:tcPr>
          <w:p w14:paraId="2001C054" w14:textId="77777777" w:rsidR="002C4450" w:rsidRDefault="00D42738" w:rsidP="000F1DED">
            <w:pPr>
              <w:jc w:val="center"/>
              <w:rPr>
                <w:sz w:val="24"/>
                <w:szCs w:val="24"/>
              </w:rPr>
            </w:pPr>
            <w:r>
              <w:rPr>
                <w:sz w:val="24"/>
                <w:szCs w:val="24"/>
              </w:rPr>
              <w:t>Nadležna služba JLS ili nadležno ministarstvo za oblast građenja</w:t>
            </w:r>
          </w:p>
        </w:tc>
      </w:tr>
      <w:tr w:rsidR="002C4450" w14:paraId="075AC9EC" w14:textId="77777777" w:rsidTr="000F1DED">
        <w:trPr>
          <w:jc w:val="center"/>
        </w:trPr>
        <w:tc>
          <w:tcPr>
            <w:tcW w:w="1450" w:type="dxa"/>
            <w:vAlign w:val="center"/>
          </w:tcPr>
          <w:p w14:paraId="60A5C374" w14:textId="61FCA666" w:rsidR="002C4450" w:rsidRDefault="00D42738" w:rsidP="000F1DED">
            <w:pPr>
              <w:jc w:val="center"/>
              <w:rPr>
                <w:sz w:val="24"/>
                <w:szCs w:val="24"/>
              </w:rPr>
            </w:pPr>
            <w:r>
              <w:rPr>
                <w:sz w:val="24"/>
                <w:szCs w:val="24"/>
              </w:rPr>
              <w:t>8.</w:t>
            </w:r>
          </w:p>
        </w:tc>
        <w:tc>
          <w:tcPr>
            <w:tcW w:w="3831" w:type="dxa"/>
            <w:vAlign w:val="center"/>
          </w:tcPr>
          <w:p w14:paraId="5E61A9DE" w14:textId="34889203" w:rsidR="00B5298F" w:rsidRDefault="00D42738" w:rsidP="000F1DED">
            <w:pPr>
              <w:jc w:val="center"/>
              <w:rPr>
                <w:sz w:val="24"/>
                <w:szCs w:val="24"/>
              </w:rPr>
            </w:pPr>
            <w:r>
              <w:rPr>
                <w:sz w:val="24"/>
                <w:szCs w:val="24"/>
              </w:rPr>
              <w:t>Dozvola za proizvodnju</w:t>
            </w:r>
          </w:p>
          <w:p w14:paraId="5248166D" w14:textId="0924A885" w:rsidR="002C4450" w:rsidRDefault="00D42738" w:rsidP="000F1DED">
            <w:pPr>
              <w:jc w:val="center"/>
              <w:rPr>
                <w:sz w:val="24"/>
                <w:szCs w:val="24"/>
              </w:rPr>
            </w:pPr>
            <w:r>
              <w:rPr>
                <w:sz w:val="24"/>
                <w:szCs w:val="24"/>
              </w:rPr>
              <w:t>električne energije</w:t>
            </w:r>
          </w:p>
        </w:tc>
        <w:tc>
          <w:tcPr>
            <w:tcW w:w="3295" w:type="dxa"/>
            <w:vAlign w:val="center"/>
          </w:tcPr>
          <w:p w14:paraId="329132E8" w14:textId="77777777" w:rsidR="002C4450" w:rsidRDefault="00D42738" w:rsidP="000F1DED">
            <w:pPr>
              <w:jc w:val="center"/>
              <w:rPr>
                <w:sz w:val="24"/>
                <w:szCs w:val="24"/>
              </w:rPr>
            </w:pPr>
            <w:r>
              <w:rPr>
                <w:sz w:val="24"/>
                <w:szCs w:val="24"/>
              </w:rPr>
              <w:t>FERK</w:t>
            </w:r>
          </w:p>
        </w:tc>
      </w:tr>
    </w:tbl>
    <w:p w14:paraId="41011BD4" w14:textId="389700E3" w:rsidR="002C4450" w:rsidRDefault="000F1DED" w:rsidP="00862F3A">
      <w:pPr>
        <w:jc w:val="both"/>
        <w:rPr>
          <w:sz w:val="24"/>
          <w:szCs w:val="24"/>
        </w:rPr>
      </w:pPr>
      <w:r>
        <w:rPr>
          <w:sz w:val="24"/>
          <w:szCs w:val="24"/>
        </w:rPr>
        <w:tab/>
        <w:t xml:space="preserve">Dakle, </w:t>
      </w:r>
      <w:r w:rsidR="00D374B4">
        <w:rPr>
          <w:sz w:val="24"/>
          <w:szCs w:val="24"/>
        </w:rPr>
        <w:t>k</w:t>
      </w:r>
      <w:r>
        <w:rPr>
          <w:sz w:val="24"/>
          <w:szCs w:val="24"/>
        </w:rPr>
        <w:t xml:space="preserve">oncesija je samo jedan od postupaka kojem prethode i koji je </w:t>
      </w:r>
      <w:proofErr w:type="spellStart"/>
      <w:r>
        <w:rPr>
          <w:sz w:val="24"/>
          <w:szCs w:val="24"/>
        </w:rPr>
        <w:t>uslovljen</w:t>
      </w:r>
      <w:proofErr w:type="spellEnd"/>
      <w:r>
        <w:rPr>
          <w:sz w:val="24"/>
          <w:szCs w:val="24"/>
        </w:rPr>
        <w:t xml:space="preserve"> drugim postupcima (prostorni plan, urbanistička </w:t>
      </w:r>
      <w:proofErr w:type="spellStart"/>
      <w:r>
        <w:rPr>
          <w:sz w:val="24"/>
          <w:szCs w:val="24"/>
        </w:rPr>
        <w:t>saglasnost</w:t>
      </w:r>
      <w:proofErr w:type="spellEnd"/>
      <w:r>
        <w:rPr>
          <w:sz w:val="24"/>
          <w:szCs w:val="24"/>
        </w:rPr>
        <w:t xml:space="preserve"> i okolinska dozvola) i nakon kojeg slijede također drugi postupci (građevinska, upotrebna i dozvola za proizvodnju električne energije).</w:t>
      </w:r>
    </w:p>
    <w:p w14:paraId="00CC9750" w14:textId="77777777" w:rsidR="00F23512" w:rsidRDefault="000F1DED" w:rsidP="00862F3A">
      <w:pPr>
        <w:jc w:val="both"/>
        <w:rPr>
          <w:sz w:val="24"/>
          <w:szCs w:val="24"/>
        </w:rPr>
      </w:pPr>
      <w:r>
        <w:rPr>
          <w:sz w:val="24"/>
          <w:szCs w:val="24"/>
        </w:rPr>
        <w:tab/>
        <w:t xml:space="preserve">Iz ove tabele se može nesumnjivo zaključiti da se radi o veoma složenom i dugotrajnom procesu čiji jedan mali </w:t>
      </w:r>
      <w:r w:rsidR="00F23512">
        <w:rPr>
          <w:sz w:val="24"/>
          <w:szCs w:val="24"/>
        </w:rPr>
        <w:t>dio</w:t>
      </w:r>
      <w:r>
        <w:rPr>
          <w:sz w:val="24"/>
          <w:szCs w:val="24"/>
        </w:rPr>
        <w:t xml:space="preserve"> čini i postupak u Ministarstvu privrede HNK.</w:t>
      </w:r>
    </w:p>
    <w:p w14:paraId="61FB559F" w14:textId="30D54534" w:rsidR="000F1DED" w:rsidRDefault="000F1DED" w:rsidP="00F23512">
      <w:pPr>
        <w:ind w:firstLine="720"/>
        <w:jc w:val="both"/>
        <w:rPr>
          <w:sz w:val="24"/>
          <w:szCs w:val="24"/>
        </w:rPr>
      </w:pPr>
      <w:r>
        <w:rPr>
          <w:sz w:val="24"/>
          <w:szCs w:val="24"/>
        </w:rPr>
        <w:t>S tim u vezi, Ministarstvo već duži vremenski period razmatra mogućnosti pojednostavljenja ovog dijela procesa. Pri tome naglašavamo da ovo pojednostavljenje ne znači pogodovanje investitorima, nego smanjenje administrativnih nameta i birokracije, a sve u cilju boljitka cijele zajednice.</w:t>
      </w:r>
    </w:p>
    <w:p w14:paraId="62957D96" w14:textId="77777777" w:rsidR="009A02E8" w:rsidRDefault="009A02E8" w:rsidP="00862F3A">
      <w:pPr>
        <w:jc w:val="both"/>
        <w:rPr>
          <w:sz w:val="24"/>
          <w:szCs w:val="24"/>
        </w:rPr>
      </w:pPr>
    </w:p>
    <w:p w14:paraId="1BFFE113" w14:textId="77777777" w:rsidR="007408FD" w:rsidRDefault="007408FD" w:rsidP="00566455">
      <w:pPr>
        <w:ind w:left="426"/>
        <w:jc w:val="both"/>
        <w:rPr>
          <w:sz w:val="24"/>
          <w:szCs w:val="24"/>
        </w:rPr>
      </w:pPr>
    </w:p>
    <w:p w14:paraId="081C5F1B" w14:textId="731FA8F1" w:rsidR="001A31CA" w:rsidRDefault="007408FD" w:rsidP="00C70D24">
      <w:pPr>
        <w:pStyle w:val="Naslov5"/>
        <w:ind w:firstLine="720"/>
        <w:jc w:val="both"/>
      </w:pPr>
      <w:r w:rsidRPr="003A3A75">
        <w:rPr>
          <w:b w:val="0"/>
          <w:bCs w:val="0"/>
        </w:rPr>
        <w:t xml:space="preserve">                 </w:t>
      </w:r>
      <w:r>
        <w:rPr>
          <w:b w:val="0"/>
          <w:bCs w:val="0"/>
        </w:rPr>
        <w:tab/>
      </w:r>
      <w:r>
        <w:rPr>
          <w:b w:val="0"/>
          <w:bCs w:val="0"/>
        </w:rPr>
        <w:tab/>
      </w:r>
      <w:r>
        <w:rPr>
          <w:b w:val="0"/>
          <w:bCs w:val="0"/>
        </w:rPr>
        <w:tab/>
      </w:r>
      <w:r>
        <w:rPr>
          <w:b w:val="0"/>
          <w:bCs w:val="0"/>
        </w:rPr>
        <w:tab/>
      </w:r>
      <w:r>
        <w:rPr>
          <w:b w:val="0"/>
          <w:bCs w:val="0"/>
        </w:rPr>
        <w:tab/>
      </w:r>
      <w:r>
        <w:rPr>
          <w:b w:val="0"/>
          <w:bCs w:val="0"/>
        </w:rPr>
        <w:tab/>
        <w:t xml:space="preserve">     </w:t>
      </w:r>
      <w:r w:rsidRPr="003A3A75">
        <w:rPr>
          <w:b w:val="0"/>
          <w:bCs w:val="0"/>
        </w:rPr>
        <w:t xml:space="preserve"> </w:t>
      </w:r>
      <w:r w:rsidR="00D42738">
        <w:rPr>
          <w:b w:val="0"/>
          <w:bCs w:val="0"/>
        </w:rPr>
        <w:t xml:space="preserve"> </w:t>
      </w:r>
    </w:p>
    <w:p w14:paraId="43795312" w14:textId="77777777" w:rsidR="001A31CA" w:rsidRDefault="001A31CA" w:rsidP="007408FD">
      <w:pPr>
        <w:pStyle w:val="Zavretak"/>
        <w:jc w:val="both"/>
      </w:pPr>
    </w:p>
    <w:p w14:paraId="20749F3A" w14:textId="77777777" w:rsidR="001A31CA" w:rsidRPr="008D199F" w:rsidRDefault="001A31CA" w:rsidP="008D199F">
      <w:pPr>
        <w:rPr>
          <w:sz w:val="21"/>
          <w:szCs w:val="21"/>
        </w:rPr>
        <w:sectPr w:rsidR="001A31CA" w:rsidRPr="008D199F" w:rsidSect="009A0921">
          <w:footerReference w:type="default" r:id="rId7"/>
          <w:headerReference w:type="first" r:id="rId8"/>
          <w:footerReference w:type="first" r:id="rId9"/>
          <w:type w:val="continuous"/>
          <w:pgSz w:w="11910" w:h="16840"/>
          <w:pgMar w:top="700" w:right="995" w:bottom="0" w:left="1020" w:header="720" w:footer="720" w:gutter="0"/>
          <w:cols w:space="720"/>
          <w:titlePg/>
          <w:docGrid w:linePitch="299"/>
        </w:sectPr>
      </w:pPr>
    </w:p>
    <w:p w14:paraId="350D24B3" w14:textId="77777777" w:rsidR="0091326D" w:rsidRDefault="0091326D" w:rsidP="0091326D">
      <w:pPr>
        <w:spacing w:before="111" w:line="225" w:lineRule="exact"/>
      </w:pPr>
    </w:p>
    <w:sectPr w:rsidR="0091326D">
      <w:type w:val="continuous"/>
      <w:pgSz w:w="11910" w:h="16840"/>
      <w:pgMar w:top="700" w:right="1680" w:bottom="0" w:left="1020" w:header="720" w:footer="720" w:gutter="0"/>
      <w:cols w:num="2" w:space="720" w:equalWidth="0">
        <w:col w:w="4477" w:space="1547"/>
        <w:col w:w="318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C2AA2" w14:textId="77777777" w:rsidR="00247A64" w:rsidRDefault="00247A64" w:rsidP="007809B5">
      <w:r>
        <w:separator/>
      </w:r>
    </w:p>
  </w:endnote>
  <w:endnote w:type="continuationSeparator" w:id="0">
    <w:p w14:paraId="561FB0AE" w14:textId="77777777" w:rsidR="00247A64" w:rsidRDefault="00247A64" w:rsidP="0078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33106" w14:textId="77777777" w:rsidR="007809B5" w:rsidRDefault="007809B5" w:rsidP="007809B5">
    <w:pPr>
      <w:spacing w:before="111" w:line="225" w:lineRule="exact"/>
      <w:ind w:left="113"/>
      <w:rPr>
        <w:sz w:val="20"/>
      </w:rPr>
    </w:pPr>
    <w:r>
      <w:rPr>
        <w:noProof/>
        <w:lang w:eastAsia="hr-HR"/>
      </w:rPr>
      <mc:AlternateContent>
        <mc:Choice Requires="wps">
          <w:drawing>
            <wp:anchor distT="0" distB="0" distL="0" distR="0" simplePos="0" relativeHeight="251654656" behindDoc="0" locked="0" layoutInCell="1" allowOverlap="1" wp14:anchorId="22755B64" wp14:editId="0B3FC3C1">
              <wp:simplePos x="0" y="0"/>
              <wp:positionH relativeFrom="page">
                <wp:posOffset>4407349</wp:posOffset>
              </wp:positionH>
              <wp:positionV relativeFrom="paragraph">
                <wp:posOffset>91159</wp:posOffset>
              </wp:positionV>
              <wp:extent cx="1270" cy="2381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38125"/>
                      </a:xfrm>
                      <a:custGeom>
                        <a:avLst/>
                        <a:gdLst/>
                        <a:ahLst/>
                        <a:cxnLst/>
                        <a:rect l="l" t="t" r="r" b="b"/>
                        <a:pathLst>
                          <a:path h="238125">
                            <a:moveTo>
                              <a:pt x="0" y="0"/>
                            </a:moveTo>
                            <a:lnTo>
                              <a:pt x="0" y="237693"/>
                            </a:lnTo>
                          </a:path>
                        </a:pathLst>
                      </a:custGeom>
                      <a:ln w="6350">
                        <a:solidFill>
                          <a:srgbClr val="00AEEF"/>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2D56B035" id="Graphic 7" o:spid="_x0000_s1026" style="position:absolute;margin-left:347.05pt;margin-top:7.2pt;width:.1pt;height:18.75pt;z-index:251654656;visibility:visible;mso-wrap-style:square;mso-wrap-distance-left:0;mso-wrap-distance-top:0;mso-wrap-distance-right:0;mso-wrap-distance-bottom:0;mso-position-horizontal:absolute;mso-position-horizontal-relative:page;mso-position-vertical:absolute;mso-position-vertical-relative:text;v-text-anchor:top" coordsize="127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" path="m,l,237693e" filled="f" strokecolor="#00aeef" strokeweight=".5pt">
              <v:path arrowok="t"/>
              <w10:wrap anchorx="page"/>
            </v:shape>
          </w:pict>
        </mc:Fallback>
      </mc:AlternateContent>
    </w:r>
    <w:r>
      <w:rPr>
        <w:noProof/>
        <w:lang w:eastAsia="hr-HR"/>
      </w:rPr>
      <mc:AlternateContent>
        <mc:Choice Requires="wps">
          <w:drawing>
            <wp:anchor distT="0" distB="0" distL="0" distR="0" simplePos="0" relativeHeight="251657728" behindDoc="0" locked="0" layoutInCell="1" allowOverlap="1" wp14:anchorId="28456DF9" wp14:editId="0A98BF67">
              <wp:simplePos x="0" y="0"/>
              <wp:positionH relativeFrom="page">
                <wp:posOffset>0</wp:posOffset>
              </wp:positionH>
              <wp:positionV relativeFrom="page">
                <wp:posOffset>10476001</wp:posOffset>
              </wp:positionV>
              <wp:extent cx="7560309" cy="21653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216535"/>
                      </a:xfrm>
                      <a:custGeom>
                        <a:avLst/>
                        <a:gdLst/>
                        <a:ahLst/>
                        <a:cxnLst/>
                        <a:rect l="l" t="t" r="r" b="b"/>
                        <a:pathLst>
                          <a:path w="7560309" h="216535">
                            <a:moveTo>
                              <a:pt x="7559992" y="0"/>
                            </a:moveTo>
                            <a:lnTo>
                              <a:pt x="0" y="0"/>
                            </a:lnTo>
                            <a:lnTo>
                              <a:pt x="0" y="216001"/>
                            </a:lnTo>
                            <a:lnTo>
                              <a:pt x="7559992" y="216001"/>
                            </a:lnTo>
                            <a:lnTo>
                              <a:pt x="7559992" y="0"/>
                            </a:lnTo>
                            <a:close/>
                          </a:path>
                        </a:pathLst>
                      </a:custGeom>
                      <a:solidFill>
                        <a:srgbClr val="00AEEF"/>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1A379B88" id="Graphic 8" o:spid="_x0000_s1026" style="position:absolute;margin-left:0;margin-top:824.9pt;width:595.3pt;height:17.05pt;z-index:251657728;visibility:visible;mso-wrap-style:square;mso-wrap-distance-left:0;mso-wrap-distance-top:0;mso-wrap-distance-right:0;mso-wrap-distance-bottom:0;mso-position-horizontal:absolute;mso-position-horizontal-relative:page;mso-position-vertical:absolute;mso-position-vertical-relative:page;v-text-anchor:top" coordsize="7560309,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" path="m7559992,l,,,216001r7559992,l7559992,xe" fillcolor="#00aeef" stroked="f">
              <v:path arrowok="t"/>
              <w10:wrap anchorx="page" anchory="page"/>
            </v:shape>
          </w:pict>
        </mc:Fallback>
      </mc:AlternateContent>
    </w:r>
    <w:r>
      <w:rPr>
        <w:color w:val="2E3092"/>
        <w:spacing w:val="-2"/>
        <w:sz w:val="20"/>
      </w:rPr>
      <w:t xml:space="preserve">Husnije </w:t>
    </w:r>
    <w:proofErr w:type="spellStart"/>
    <w:r>
      <w:rPr>
        <w:color w:val="2E3092"/>
        <w:spacing w:val="-2"/>
        <w:sz w:val="20"/>
      </w:rPr>
      <w:t>Repca</w:t>
    </w:r>
    <w:proofErr w:type="spellEnd"/>
    <w:r>
      <w:rPr>
        <w:color w:val="2E3092"/>
        <w:spacing w:val="-2"/>
        <w:sz w:val="20"/>
      </w:rPr>
      <w:t xml:space="preserve"> bb,</w:t>
    </w:r>
    <w:r>
      <w:rPr>
        <w:color w:val="2E3092"/>
        <w:spacing w:val="-8"/>
        <w:sz w:val="20"/>
      </w:rPr>
      <w:t xml:space="preserve"> </w:t>
    </w:r>
    <w:r>
      <w:rPr>
        <w:color w:val="2E3092"/>
        <w:spacing w:val="-2"/>
        <w:sz w:val="20"/>
      </w:rPr>
      <w:t>88000</w:t>
    </w:r>
    <w:r>
      <w:rPr>
        <w:color w:val="2E3092"/>
        <w:spacing w:val="-7"/>
        <w:sz w:val="20"/>
      </w:rPr>
      <w:t xml:space="preserve"> </w:t>
    </w:r>
    <w:r>
      <w:rPr>
        <w:color w:val="2E3092"/>
        <w:spacing w:val="-2"/>
        <w:sz w:val="20"/>
      </w:rPr>
      <w:t>Mostar,</w:t>
    </w:r>
    <w:r>
      <w:rPr>
        <w:color w:val="2E3092"/>
        <w:spacing w:val="-8"/>
        <w:sz w:val="20"/>
      </w:rPr>
      <w:t xml:space="preserve"> </w:t>
    </w:r>
    <w:r>
      <w:rPr>
        <w:color w:val="2E3092"/>
        <w:spacing w:val="-2"/>
        <w:sz w:val="20"/>
      </w:rPr>
      <w:t>Bosna</w:t>
    </w:r>
    <w:r>
      <w:rPr>
        <w:color w:val="2E3092"/>
        <w:spacing w:val="-8"/>
        <w:sz w:val="20"/>
      </w:rPr>
      <w:t xml:space="preserve"> </w:t>
    </w:r>
    <w:r>
      <w:rPr>
        <w:color w:val="2E3092"/>
        <w:spacing w:val="-2"/>
        <w:sz w:val="20"/>
      </w:rPr>
      <w:t>i</w:t>
    </w:r>
    <w:r>
      <w:rPr>
        <w:color w:val="2E3092"/>
        <w:spacing w:val="-8"/>
        <w:sz w:val="20"/>
      </w:rPr>
      <w:t xml:space="preserve"> </w:t>
    </w:r>
    <w:r>
      <w:rPr>
        <w:color w:val="2E3092"/>
        <w:spacing w:val="-2"/>
        <w:sz w:val="20"/>
      </w:rPr>
      <w:t>Hercegovina</w:t>
    </w:r>
  </w:p>
  <w:p w14:paraId="504C9C87" w14:textId="77777777" w:rsidR="007809B5" w:rsidRDefault="007809B5" w:rsidP="007809B5">
    <w:pPr>
      <w:spacing w:line="225" w:lineRule="exact"/>
      <w:ind w:left="113"/>
      <w:rPr>
        <w:b/>
        <w:color w:val="2E3092"/>
        <w:spacing w:val="-2"/>
      </w:rPr>
    </w:pPr>
    <w:r>
      <w:rPr>
        <w:b/>
        <w:color w:val="2E3092"/>
        <w:spacing w:val="-6"/>
        <w:sz w:val="20"/>
      </w:rPr>
      <w:t>E-mail:</w:t>
    </w:r>
    <w:r>
      <w:rPr>
        <w:b/>
        <w:color w:val="2E3092"/>
        <w:spacing w:val="4"/>
        <w:sz w:val="20"/>
      </w:rPr>
      <w:t xml:space="preserve"> </w:t>
    </w:r>
    <w:hyperlink r:id="rId1">
      <w:r>
        <w:rPr>
          <w:color w:val="2E3092"/>
          <w:spacing w:val="-6"/>
          <w:sz w:val="20"/>
        </w:rPr>
        <w:t>minprivrede@</w:t>
      </w:r>
    </w:hyperlink>
    <w:r>
      <w:rPr>
        <w:color w:val="2E3092"/>
        <w:spacing w:val="-6"/>
        <w:sz w:val="20"/>
      </w:rPr>
      <w:t>gmail.com</w:t>
    </w:r>
    <w:r>
      <w:rPr>
        <w:color w:val="2E3092"/>
        <w:spacing w:val="-6"/>
        <w:sz w:val="20"/>
      </w:rPr>
      <w:tab/>
      <w:t xml:space="preserve">                                                                        </w:t>
    </w:r>
    <w:hyperlink r:id="rId2" w:history="1">
      <w:r w:rsidR="0091326D" w:rsidRPr="00CA0744">
        <w:rPr>
          <w:rStyle w:val="Hiperveza"/>
          <w:b/>
          <w:spacing w:val="-2"/>
        </w:rPr>
        <w:t>www.privredahnk.gov.ba</w:t>
      </w:r>
    </w:hyperlink>
  </w:p>
  <w:p w14:paraId="261DCFB8" w14:textId="77777777" w:rsidR="0091326D" w:rsidRPr="007809B5" w:rsidRDefault="0091326D" w:rsidP="0091326D">
    <w:pPr>
      <w:spacing w:line="225" w:lineRule="exact"/>
      <w:ind w:left="113"/>
      <w:jc w:val="center"/>
      <w:rPr>
        <w:sz w:val="20"/>
      </w:rPr>
    </w:pPr>
    <w:r>
      <w:rPr>
        <w:sz w:val="20"/>
      </w:rPr>
      <w:fldChar w:fldCharType="begin"/>
    </w:r>
    <w:r>
      <w:rPr>
        <w:sz w:val="20"/>
      </w:rPr>
      <w:instrText xml:space="preserve"> PAGE   \* MERGEFORMAT </w:instrText>
    </w:r>
    <w:r>
      <w:rPr>
        <w:sz w:val="20"/>
      </w:rPr>
      <w:fldChar w:fldCharType="separate"/>
    </w:r>
    <w:r w:rsidR="00223F74">
      <w:rPr>
        <w:noProof/>
        <w:sz w:val="20"/>
      </w:rPr>
      <w:t>3</w:t>
    </w:r>
    <w:r>
      <w:rPr>
        <w:sz w:val="20"/>
      </w:rPr>
      <w:fldChar w:fldCharType="end"/>
    </w:r>
    <w:r>
      <w:rPr>
        <w:sz w:val="20"/>
      </w:rPr>
      <w:t xml:space="preserve"> od </w:t>
    </w:r>
    <w:r>
      <w:rPr>
        <w:sz w:val="20"/>
      </w:rPr>
      <w:fldChar w:fldCharType="begin"/>
    </w:r>
    <w:r>
      <w:rPr>
        <w:sz w:val="20"/>
      </w:rPr>
      <w:instrText xml:space="preserve"> NUMPAGES   \* MERGEFORMAT </w:instrText>
    </w:r>
    <w:r>
      <w:rPr>
        <w:sz w:val="20"/>
      </w:rPr>
      <w:fldChar w:fldCharType="separate"/>
    </w:r>
    <w:r w:rsidR="00223F74">
      <w:rPr>
        <w:noProof/>
        <w:sz w:val="20"/>
      </w:rPr>
      <w:t>3</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7CEBB" w14:textId="77777777" w:rsidR="00AF11B0" w:rsidRDefault="00AF11B0" w:rsidP="00AF11B0">
    <w:pPr>
      <w:spacing w:before="111" w:line="225" w:lineRule="exact"/>
      <w:ind w:left="113"/>
      <w:rPr>
        <w:sz w:val="20"/>
      </w:rPr>
    </w:pPr>
    <w:r>
      <w:rPr>
        <w:noProof/>
        <w:lang w:eastAsia="hr-HR"/>
      </w:rPr>
      <mc:AlternateContent>
        <mc:Choice Requires="wps">
          <w:drawing>
            <wp:anchor distT="0" distB="0" distL="0" distR="0" simplePos="0" relativeHeight="251661824" behindDoc="0" locked="0" layoutInCell="1" allowOverlap="1" wp14:anchorId="3FE0218A" wp14:editId="1473948F">
              <wp:simplePos x="0" y="0"/>
              <wp:positionH relativeFrom="page">
                <wp:posOffset>4407349</wp:posOffset>
              </wp:positionH>
              <wp:positionV relativeFrom="paragraph">
                <wp:posOffset>91159</wp:posOffset>
              </wp:positionV>
              <wp:extent cx="1270" cy="238125"/>
              <wp:effectExtent l="0" t="0" r="0" b="0"/>
              <wp:wrapNone/>
              <wp:docPr id="15"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38125"/>
                      </a:xfrm>
                      <a:custGeom>
                        <a:avLst/>
                        <a:gdLst/>
                        <a:ahLst/>
                        <a:cxnLst/>
                        <a:rect l="l" t="t" r="r" b="b"/>
                        <a:pathLst>
                          <a:path h="238125">
                            <a:moveTo>
                              <a:pt x="0" y="0"/>
                            </a:moveTo>
                            <a:lnTo>
                              <a:pt x="0" y="237693"/>
                            </a:lnTo>
                          </a:path>
                        </a:pathLst>
                      </a:custGeom>
                      <a:ln w="6350">
                        <a:solidFill>
                          <a:srgbClr val="00AEEF"/>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44A5B52D" id="Graphic 7" o:spid="_x0000_s1026" style="position:absolute;margin-left:347.05pt;margin-top:7.2pt;width:.1pt;height:18.75pt;z-index:251661824;visibility:visible;mso-wrap-style:square;mso-wrap-distance-left:0;mso-wrap-distance-top:0;mso-wrap-distance-right:0;mso-wrap-distance-bottom:0;mso-position-horizontal:absolute;mso-position-horizontal-relative:page;mso-position-vertical:absolute;mso-position-vertical-relative:text;v-text-anchor:top" coordsize="127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" path="m,l,237693e" filled="f" strokecolor="#00aeef" strokeweight=".5pt">
              <v:path arrowok="t"/>
              <w10:wrap anchorx="page"/>
            </v:shape>
          </w:pict>
        </mc:Fallback>
      </mc:AlternateContent>
    </w:r>
    <w:r>
      <w:rPr>
        <w:noProof/>
        <w:lang w:eastAsia="hr-HR"/>
      </w:rPr>
      <mc:AlternateContent>
        <mc:Choice Requires="wps">
          <w:drawing>
            <wp:anchor distT="0" distB="0" distL="0" distR="0" simplePos="0" relativeHeight="251663872" behindDoc="0" locked="0" layoutInCell="1" allowOverlap="1" wp14:anchorId="3116FB3B" wp14:editId="59B0D2A2">
              <wp:simplePos x="0" y="0"/>
              <wp:positionH relativeFrom="page">
                <wp:posOffset>0</wp:posOffset>
              </wp:positionH>
              <wp:positionV relativeFrom="page">
                <wp:posOffset>10476001</wp:posOffset>
              </wp:positionV>
              <wp:extent cx="7560309" cy="216535"/>
              <wp:effectExtent l="0" t="0" r="0" b="0"/>
              <wp:wrapNone/>
              <wp:docPr id="1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216535"/>
                      </a:xfrm>
                      <a:custGeom>
                        <a:avLst/>
                        <a:gdLst/>
                        <a:ahLst/>
                        <a:cxnLst/>
                        <a:rect l="l" t="t" r="r" b="b"/>
                        <a:pathLst>
                          <a:path w="7560309" h="216535">
                            <a:moveTo>
                              <a:pt x="7559992" y="0"/>
                            </a:moveTo>
                            <a:lnTo>
                              <a:pt x="0" y="0"/>
                            </a:lnTo>
                            <a:lnTo>
                              <a:pt x="0" y="216001"/>
                            </a:lnTo>
                            <a:lnTo>
                              <a:pt x="7559992" y="216001"/>
                            </a:lnTo>
                            <a:lnTo>
                              <a:pt x="7559992" y="0"/>
                            </a:lnTo>
                            <a:close/>
                          </a:path>
                        </a:pathLst>
                      </a:custGeom>
                      <a:solidFill>
                        <a:srgbClr val="00AEEF"/>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31943FC8" id="Graphic 8" o:spid="_x0000_s1026" style="position:absolute;margin-left:0;margin-top:824.9pt;width:595.3pt;height:17.05pt;z-index:251663872;visibility:visible;mso-wrap-style:square;mso-wrap-distance-left:0;mso-wrap-distance-top:0;mso-wrap-distance-right:0;mso-wrap-distance-bottom:0;mso-position-horizontal:absolute;mso-position-horizontal-relative:page;mso-position-vertical:absolute;mso-position-vertical-relative:page;v-text-anchor:top" coordsize="7560309,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" path="m7559992,l,,,216001r7559992,l7559992,xe" fillcolor="#00aeef" stroked="f">
              <v:path arrowok="t"/>
              <w10:wrap anchorx="page" anchory="page"/>
            </v:shape>
          </w:pict>
        </mc:Fallback>
      </mc:AlternateContent>
    </w:r>
    <w:r>
      <w:rPr>
        <w:color w:val="2E3092"/>
        <w:spacing w:val="-2"/>
        <w:sz w:val="20"/>
      </w:rPr>
      <w:t xml:space="preserve">Husnije </w:t>
    </w:r>
    <w:proofErr w:type="spellStart"/>
    <w:r>
      <w:rPr>
        <w:color w:val="2E3092"/>
        <w:spacing w:val="-2"/>
        <w:sz w:val="20"/>
      </w:rPr>
      <w:t>Repca</w:t>
    </w:r>
    <w:proofErr w:type="spellEnd"/>
    <w:r>
      <w:rPr>
        <w:color w:val="2E3092"/>
        <w:spacing w:val="-2"/>
        <w:sz w:val="20"/>
      </w:rPr>
      <w:t xml:space="preserve"> bb,</w:t>
    </w:r>
    <w:r>
      <w:rPr>
        <w:color w:val="2E3092"/>
        <w:spacing w:val="-8"/>
        <w:sz w:val="20"/>
      </w:rPr>
      <w:t xml:space="preserve"> </w:t>
    </w:r>
    <w:r>
      <w:rPr>
        <w:color w:val="2E3092"/>
        <w:spacing w:val="-2"/>
        <w:sz w:val="20"/>
      </w:rPr>
      <w:t>88000</w:t>
    </w:r>
    <w:r>
      <w:rPr>
        <w:color w:val="2E3092"/>
        <w:spacing w:val="-7"/>
        <w:sz w:val="20"/>
      </w:rPr>
      <w:t xml:space="preserve"> </w:t>
    </w:r>
    <w:r>
      <w:rPr>
        <w:color w:val="2E3092"/>
        <w:spacing w:val="-2"/>
        <w:sz w:val="20"/>
      </w:rPr>
      <w:t>Mostar,</w:t>
    </w:r>
    <w:r>
      <w:rPr>
        <w:color w:val="2E3092"/>
        <w:spacing w:val="-8"/>
        <w:sz w:val="20"/>
      </w:rPr>
      <w:t xml:space="preserve"> </w:t>
    </w:r>
    <w:r>
      <w:rPr>
        <w:color w:val="2E3092"/>
        <w:spacing w:val="-2"/>
        <w:sz w:val="20"/>
      </w:rPr>
      <w:t>Bosna</w:t>
    </w:r>
    <w:r>
      <w:rPr>
        <w:color w:val="2E3092"/>
        <w:spacing w:val="-8"/>
        <w:sz w:val="20"/>
      </w:rPr>
      <w:t xml:space="preserve"> </w:t>
    </w:r>
    <w:r>
      <w:rPr>
        <w:color w:val="2E3092"/>
        <w:spacing w:val="-2"/>
        <w:sz w:val="20"/>
      </w:rPr>
      <w:t>i</w:t>
    </w:r>
    <w:r>
      <w:rPr>
        <w:color w:val="2E3092"/>
        <w:spacing w:val="-8"/>
        <w:sz w:val="20"/>
      </w:rPr>
      <w:t xml:space="preserve"> </w:t>
    </w:r>
    <w:r>
      <w:rPr>
        <w:color w:val="2E3092"/>
        <w:spacing w:val="-2"/>
        <w:sz w:val="20"/>
      </w:rPr>
      <w:t>Hercegovina</w:t>
    </w:r>
  </w:p>
  <w:p w14:paraId="7D02B086" w14:textId="77777777" w:rsidR="00AF11B0" w:rsidRPr="007809B5" w:rsidRDefault="00AF11B0" w:rsidP="00AF11B0">
    <w:pPr>
      <w:spacing w:line="225" w:lineRule="exact"/>
      <w:ind w:left="113"/>
      <w:rPr>
        <w:sz w:val="20"/>
      </w:rPr>
    </w:pPr>
    <w:r>
      <w:rPr>
        <w:b/>
        <w:color w:val="2E3092"/>
        <w:spacing w:val="-6"/>
        <w:sz w:val="20"/>
      </w:rPr>
      <w:t>E-mail:</w:t>
    </w:r>
    <w:r>
      <w:rPr>
        <w:b/>
        <w:color w:val="2E3092"/>
        <w:spacing w:val="4"/>
        <w:sz w:val="20"/>
      </w:rPr>
      <w:t xml:space="preserve"> </w:t>
    </w:r>
    <w:hyperlink r:id="rId1">
      <w:r>
        <w:rPr>
          <w:color w:val="2E3092"/>
          <w:spacing w:val="-6"/>
          <w:sz w:val="20"/>
        </w:rPr>
        <w:t>minprivrede@</w:t>
      </w:r>
    </w:hyperlink>
    <w:r>
      <w:rPr>
        <w:color w:val="2E3092"/>
        <w:spacing w:val="-6"/>
        <w:sz w:val="20"/>
      </w:rPr>
      <w:t>gmail.com</w:t>
    </w:r>
    <w:r>
      <w:rPr>
        <w:color w:val="2E3092"/>
        <w:spacing w:val="-6"/>
        <w:sz w:val="20"/>
      </w:rPr>
      <w:tab/>
      <w:t xml:space="preserve">                                                                        </w:t>
    </w:r>
    <w:r w:rsidRPr="007809B5">
      <w:rPr>
        <w:b/>
        <w:color w:val="2E3092"/>
        <w:spacing w:val="-2"/>
      </w:rPr>
      <w:t>www.privredahnk.gov.ba</w:t>
    </w:r>
  </w:p>
  <w:p w14:paraId="6B3B07A7" w14:textId="77777777" w:rsidR="00AF11B0" w:rsidRPr="00716FF3" w:rsidRDefault="0091326D" w:rsidP="0091326D">
    <w:pPr>
      <w:pStyle w:val="Podnoje"/>
      <w:jc w:val="center"/>
      <w:rPr>
        <w:sz w:val="20"/>
        <w:szCs w:val="20"/>
      </w:rPr>
    </w:pPr>
    <w:r w:rsidRPr="00716FF3">
      <w:rPr>
        <w:sz w:val="20"/>
        <w:szCs w:val="20"/>
      </w:rPr>
      <w:fldChar w:fldCharType="begin"/>
    </w:r>
    <w:r w:rsidRPr="00716FF3">
      <w:rPr>
        <w:sz w:val="20"/>
        <w:szCs w:val="20"/>
      </w:rPr>
      <w:instrText xml:space="preserve"> PAGE   \* MERGEFORMAT </w:instrText>
    </w:r>
    <w:r w:rsidRPr="00716FF3">
      <w:rPr>
        <w:sz w:val="20"/>
        <w:szCs w:val="20"/>
      </w:rPr>
      <w:fldChar w:fldCharType="separate"/>
    </w:r>
    <w:r w:rsidR="00223F74">
      <w:rPr>
        <w:noProof/>
        <w:sz w:val="20"/>
        <w:szCs w:val="20"/>
      </w:rPr>
      <w:t>1</w:t>
    </w:r>
    <w:r w:rsidRPr="00716FF3">
      <w:rPr>
        <w:sz w:val="20"/>
        <w:szCs w:val="20"/>
      </w:rPr>
      <w:fldChar w:fldCharType="end"/>
    </w:r>
    <w:r w:rsidRPr="00716FF3">
      <w:rPr>
        <w:sz w:val="20"/>
        <w:szCs w:val="20"/>
      </w:rPr>
      <w:t xml:space="preserve"> od </w:t>
    </w:r>
    <w:r w:rsidRPr="00716FF3">
      <w:rPr>
        <w:sz w:val="20"/>
        <w:szCs w:val="20"/>
      </w:rPr>
      <w:fldChar w:fldCharType="begin"/>
    </w:r>
    <w:r w:rsidRPr="00716FF3">
      <w:rPr>
        <w:sz w:val="20"/>
        <w:szCs w:val="20"/>
      </w:rPr>
      <w:instrText xml:space="preserve"> NUMPAGES   \* MERGEFORMAT </w:instrText>
    </w:r>
    <w:r w:rsidRPr="00716FF3">
      <w:rPr>
        <w:sz w:val="20"/>
        <w:szCs w:val="20"/>
      </w:rPr>
      <w:fldChar w:fldCharType="separate"/>
    </w:r>
    <w:r w:rsidR="00223F74">
      <w:rPr>
        <w:noProof/>
        <w:sz w:val="20"/>
        <w:szCs w:val="20"/>
      </w:rPr>
      <w:t>3</w:t>
    </w:r>
    <w:r w:rsidRPr="00716FF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77B2C" w14:textId="77777777" w:rsidR="00247A64" w:rsidRDefault="00247A64" w:rsidP="007809B5">
      <w:r>
        <w:separator/>
      </w:r>
    </w:p>
  </w:footnote>
  <w:footnote w:type="continuationSeparator" w:id="0">
    <w:p w14:paraId="09A695E8" w14:textId="77777777" w:rsidR="00247A64" w:rsidRDefault="00247A64" w:rsidP="00780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BBEAB" w14:textId="77777777" w:rsidR="00AF11B0" w:rsidRDefault="00AF11B0" w:rsidP="00AF11B0">
    <w:pPr>
      <w:pStyle w:val="Tijeloteksta"/>
      <w:spacing w:before="71"/>
    </w:pPr>
  </w:p>
  <w:p w14:paraId="72BE9829" w14:textId="77777777" w:rsidR="00AF11B0" w:rsidRDefault="00AF11B0" w:rsidP="00AF11B0">
    <w:pPr>
      <w:pStyle w:val="Tijeloteksta"/>
      <w:spacing w:line="211" w:lineRule="auto"/>
      <w:ind w:left="1655" w:right="2334"/>
      <w:rPr>
        <w:color w:val="2E3092"/>
      </w:rPr>
    </w:pPr>
    <w:r>
      <w:rPr>
        <w:noProof/>
        <w:lang w:eastAsia="hr-HR"/>
      </w:rPr>
      <mc:AlternateContent>
        <mc:Choice Requires="wpg">
          <w:drawing>
            <wp:anchor distT="0" distB="0" distL="0" distR="0" simplePos="0" relativeHeight="251659776" behindDoc="0" locked="0" layoutInCell="1" allowOverlap="1" wp14:anchorId="20F39302" wp14:editId="3B5B7D3B">
              <wp:simplePos x="0" y="0"/>
              <wp:positionH relativeFrom="page">
                <wp:posOffset>720003</wp:posOffset>
              </wp:positionH>
              <wp:positionV relativeFrom="paragraph">
                <wp:posOffset>-204220</wp:posOffset>
              </wp:positionV>
              <wp:extent cx="806450" cy="814069"/>
              <wp:effectExtent l="0" t="0" r="0" b="0"/>
              <wp:wrapNone/>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6450" cy="814069"/>
                        <a:chOff x="0" y="0"/>
                        <a:chExt cx="806450" cy="814069"/>
                      </a:xfrm>
                    </wpg:grpSpPr>
                    <wps:wsp>
                      <wps:cNvPr id="10" name="Graphic 2"/>
                      <wps:cNvSpPr/>
                      <wps:spPr>
                        <a:xfrm>
                          <a:off x="8743" y="9024"/>
                          <a:ext cx="788670" cy="795655"/>
                        </a:xfrm>
                        <a:custGeom>
                          <a:avLst/>
                          <a:gdLst/>
                          <a:ahLst/>
                          <a:cxnLst/>
                          <a:rect l="l" t="t" r="r" b="b"/>
                          <a:pathLst>
                            <a:path w="788670" h="795655">
                              <a:moveTo>
                                <a:pt x="788479" y="0"/>
                              </a:moveTo>
                              <a:lnTo>
                                <a:pt x="0" y="0"/>
                              </a:lnTo>
                              <a:lnTo>
                                <a:pt x="0" y="249656"/>
                              </a:lnTo>
                              <a:lnTo>
                                <a:pt x="3828" y="288316"/>
                              </a:lnTo>
                              <a:lnTo>
                                <a:pt x="14864" y="333472"/>
                              </a:lnTo>
                              <a:lnTo>
                                <a:pt x="32435" y="383436"/>
                              </a:lnTo>
                              <a:lnTo>
                                <a:pt x="55870" y="436519"/>
                              </a:lnTo>
                              <a:lnTo>
                                <a:pt x="84496" y="491032"/>
                              </a:lnTo>
                              <a:lnTo>
                                <a:pt x="117640" y="545287"/>
                              </a:lnTo>
                              <a:lnTo>
                                <a:pt x="159106" y="603759"/>
                              </a:lnTo>
                              <a:lnTo>
                                <a:pt x="199766" y="652822"/>
                              </a:lnTo>
                              <a:lnTo>
                                <a:pt x="239037" y="693296"/>
                              </a:lnTo>
                              <a:lnTo>
                                <a:pt x="276339" y="726001"/>
                              </a:lnTo>
                              <a:lnTo>
                                <a:pt x="311090" y="751758"/>
                              </a:lnTo>
                              <a:lnTo>
                                <a:pt x="370618" y="785707"/>
                              </a:lnTo>
                              <a:lnTo>
                                <a:pt x="394233" y="795540"/>
                              </a:lnTo>
                              <a:lnTo>
                                <a:pt x="417852" y="785707"/>
                              </a:lnTo>
                              <a:lnTo>
                                <a:pt x="477385" y="751758"/>
                              </a:lnTo>
                              <a:lnTo>
                                <a:pt x="512138" y="726001"/>
                              </a:lnTo>
                              <a:lnTo>
                                <a:pt x="549441" y="693296"/>
                              </a:lnTo>
                              <a:lnTo>
                                <a:pt x="588713" y="652822"/>
                              </a:lnTo>
                              <a:lnTo>
                                <a:pt x="629372" y="603759"/>
                              </a:lnTo>
                              <a:lnTo>
                                <a:pt x="670839" y="545287"/>
                              </a:lnTo>
                              <a:lnTo>
                                <a:pt x="703983" y="491032"/>
                              </a:lnTo>
                              <a:lnTo>
                                <a:pt x="732608" y="436519"/>
                              </a:lnTo>
                              <a:lnTo>
                                <a:pt x="756043" y="383436"/>
                              </a:lnTo>
                              <a:lnTo>
                                <a:pt x="773615" y="333472"/>
                              </a:lnTo>
                              <a:lnTo>
                                <a:pt x="784651" y="288316"/>
                              </a:lnTo>
                              <a:lnTo>
                                <a:pt x="788479" y="249656"/>
                              </a:lnTo>
                              <a:lnTo>
                                <a:pt x="788479" y="0"/>
                              </a:lnTo>
                              <a:close/>
                            </a:path>
                          </a:pathLst>
                        </a:custGeom>
                        <a:solidFill>
                          <a:srgbClr val="00AEEF"/>
                        </a:solidFill>
                      </wps:spPr>
                      <wps:bodyPr wrap="square" lIns="0" tIns="0" rIns="0" bIns="0" rtlCol="0">
                        <a:prstTxWarp prst="textNoShape">
                          <a:avLst/>
                        </a:prstTxWarp>
                        <a:noAutofit/>
                      </wps:bodyPr>
                    </wps:wsp>
                    <wps:wsp>
                      <wps:cNvPr id="11" name="Graphic 3"/>
                      <wps:cNvSpPr/>
                      <wps:spPr>
                        <a:xfrm>
                          <a:off x="9767" y="276625"/>
                          <a:ext cx="786765" cy="528320"/>
                        </a:xfrm>
                        <a:custGeom>
                          <a:avLst/>
                          <a:gdLst/>
                          <a:ahLst/>
                          <a:cxnLst/>
                          <a:rect l="l" t="t" r="r" b="b"/>
                          <a:pathLst>
                            <a:path w="786765" h="528320">
                              <a:moveTo>
                                <a:pt x="786422" y="0"/>
                              </a:moveTo>
                              <a:lnTo>
                                <a:pt x="0" y="0"/>
                              </a:lnTo>
                              <a:lnTo>
                                <a:pt x="6537" y="38381"/>
                              </a:lnTo>
                              <a:lnTo>
                                <a:pt x="18921" y="81664"/>
                              </a:lnTo>
                              <a:lnTo>
                                <a:pt x="36636" y="128541"/>
                              </a:lnTo>
                              <a:lnTo>
                                <a:pt x="59166" y="177707"/>
                              </a:lnTo>
                              <a:lnTo>
                                <a:pt x="85997" y="227857"/>
                              </a:lnTo>
                              <a:lnTo>
                                <a:pt x="116611" y="277685"/>
                              </a:lnTo>
                              <a:lnTo>
                                <a:pt x="158081" y="336158"/>
                              </a:lnTo>
                              <a:lnTo>
                                <a:pt x="198743" y="385221"/>
                              </a:lnTo>
                              <a:lnTo>
                                <a:pt x="238014" y="425695"/>
                              </a:lnTo>
                              <a:lnTo>
                                <a:pt x="275316" y="458400"/>
                              </a:lnTo>
                              <a:lnTo>
                                <a:pt x="310068" y="484156"/>
                              </a:lnTo>
                              <a:lnTo>
                                <a:pt x="369599" y="518105"/>
                              </a:lnTo>
                              <a:lnTo>
                                <a:pt x="393217" y="527939"/>
                              </a:lnTo>
                              <a:lnTo>
                                <a:pt x="416831" y="518105"/>
                              </a:lnTo>
                              <a:lnTo>
                                <a:pt x="476359" y="484156"/>
                              </a:lnTo>
                              <a:lnTo>
                                <a:pt x="511111" y="458400"/>
                              </a:lnTo>
                              <a:lnTo>
                                <a:pt x="548413" y="425695"/>
                              </a:lnTo>
                              <a:lnTo>
                                <a:pt x="587684" y="385221"/>
                              </a:lnTo>
                              <a:lnTo>
                                <a:pt x="628344" y="336158"/>
                              </a:lnTo>
                              <a:lnTo>
                                <a:pt x="669810" y="277685"/>
                              </a:lnTo>
                              <a:lnTo>
                                <a:pt x="700430" y="227857"/>
                              </a:lnTo>
                              <a:lnTo>
                                <a:pt x="727263" y="177707"/>
                              </a:lnTo>
                              <a:lnTo>
                                <a:pt x="749795" y="128541"/>
                              </a:lnTo>
                              <a:lnTo>
                                <a:pt x="767509" y="81664"/>
                              </a:lnTo>
                              <a:lnTo>
                                <a:pt x="779890" y="38381"/>
                              </a:lnTo>
                              <a:lnTo>
                                <a:pt x="786422" y="0"/>
                              </a:lnTo>
                              <a:close/>
                            </a:path>
                          </a:pathLst>
                        </a:custGeom>
                        <a:solidFill>
                          <a:srgbClr val="2E3092"/>
                        </a:solidFill>
                      </wps:spPr>
                      <wps:bodyPr wrap="square" lIns="0" tIns="0" rIns="0" bIns="0" rtlCol="0">
                        <a:prstTxWarp prst="textNoShape">
                          <a:avLst/>
                        </a:prstTxWarp>
                        <a:noAutofit/>
                      </wps:bodyPr>
                    </wps:wsp>
                    <pic:pic xmlns:pic="http://schemas.openxmlformats.org/drawingml/2006/picture">
                      <pic:nvPicPr>
                        <pic:cNvPr id="12" name="Image 4"/>
                        <pic:cNvPicPr/>
                      </pic:nvPicPr>
                      <pic:blipFill>
                        <a:blip r:embed="rId1" cstate="print"/>
                        <a:stretch>
                          <a:fillRect/>
                        </a:stretch>
                      </pic:blipFill>
                      <pic:spPr>
                        <a:xfrm>
                          <a:off x="314234" y="58309"/>
                          <a:ext cx="177495" cy="174802"/>
                        </a:xfrm>
                        <a:prstGeom prst="rect">
                          <a:avLst/>
                        </a:prstGeom>
                      </pic:spPr>
                    </pic:pic>
                    <wps:wsp>
                      <wps:cNvPr id="13" name="Graphic 5"/>
                      <wps:cNvSpPr/>
                      <wps:spPr>
                        <a:xfrm>
                          <a:off x="104343" y="400283"/>
                          <a:ext cx="597535" cy="278765"/>
                        </a:xfrm>
                        <a:custGeom>
                          <a:avLst/>
                          <a:gdLst/>
                          <a:ahLst/>
                          <a:cxnLst/>
                          <a:rect l="l" t="t" r="r" b="b"/>
                          <a:pathLst>
                            <a:path w="597535" h="278765">
                              <a:moveTo>
                                <a:pt x="265648" y="256108"/>
                              </a:moveTo>
                              <a:lnTo>
                                <a:pt x="201561" y="256108"/>
                              </a:lnTo>
                              <a:lnTo>
                                <a:pt x="212914" y="257026"/>
                              </a:lnTo>
                              <a:lnTo>
                                <a:pt x="224453" y="259403"/>
                              </a:lnTo>
                              <a:lnTo>
                                <a:pt x="236230" y="262791"/>
                              </a:lnTo>
                              <a:lnTo>
                                <a:pt x="260953" y="270879"/>
                              </a:lnTo>
                              <a:lnTo>
                                <a:pt x="273788" y="274534"/>
                              </a:lnTo>
                              <a:lnTo>
                                <a:pt x="286768" y="277148"/>
                              </a:lnTo>
                              <a:lnTo>
                                <a:pt x="299859" y="278168"/>
                              </a:lnTo>
                              <a:lnTo>
                                <a:pt x="300139" y="278168"/>
                              </a:lnTo>
                              <a:lnTo>
                                <a:pt x="313489" y="277201"/>
                              </a:lnTo>
                              <a:lnTo>
                                <a:pt x="326640" y="274667"/>
                              </a:lnTo>
                              <a:lnTo>
                                <a:pt x="339586" y="271111"/>
                              </a:lnTo>
                              <a:lnTo>
                                <a:pt x="364520" y="263206"/>
                              </a:lnTo>
                              <a:lnTo>
                                <a:pt x="366435" y="262674"/>
                              </a:lnTo>
                              <a:lnTo>
                                <a:pt x="299910" y="262674"/>
                              </a:lnTo>
                              <a:lnTo>
                                <a:pt x="288565" y="261757"/>
                              </a:lnTo>
                              <a:lnTo>
                                <a:pt x="277031" y="259383"/>
                              </a:lnTo>
                              <a:lnTo>
                                <a:pt x="265648" y="256108"/>
                              </a:lnTo>
                              <a:close/>
                            </a:path>
                            <a:path w="597535" h="278765">
                              <a:moveTo>
                                <a:pt x="201421" y="240626"/>
                              </a:moveTo>
                              <a:lnTo>
                                <a:pt x="190307" y="241350"/>
                              </a:lnTo>
                              <a:lnTo>
                                <a:pt x="179508" y="243106"/>
                              </a:lnTo>
                              <a:lnTo>
                                <a:pt x="168832" y="245934"/>
                              </a:lnTo>
                              <a:lnTo>
                                <a:pt x="158089" y="249872"/>
                              </a:lnTo>
                              <a:lnTo>
                                <a:pt x="164045" y="264185"/>
                              </a:lnTo>
                              <a:lnTo>
                                <a:pt x="173402" y="260748"/>
                              </a:lnTo>
                              <a:lnTo>
                                <a:pt x="182675" y="258279"/>
                              </a:lnTo>
                              <a:lnTo>
                                <a:pt x="192041" y="256743"/>
                              </a:lnTo>
                              <a:lnTo>
                                <a:pt x="201561" y="256108"/>
                              </a:lnTo>
                              <a:lnTo>
                                <a:pt x="265648" y="256108"/>
                              </a:lnTo>
                              <a:lnTo>
                                <a:pt x="265259" y="255996"/>
                              </a:lnTo>
                              <a:lnTo>
                                <a:pt x="240534" y="247909"/>
                              </a:lnTo>
                              <a:lnTo>
                                <a:pt x="227672" y="244259"/>
                              </a:lnTo>
                              <a:lnTo>
                                <a:pt x="214630" y="241646"/>
                              </a:lnTo>
                              <a:lnTo>
                                <a:pt x="201421" y="240626"/>
                              </a:lnTo>
                              <a:close/>
                            </a:path>
                            <a:path w="597535" h="278765">
                              <a:moveTo>
                                <a:pt x="441021" y="256743"/>
                              </a:moveTo>
                              <a:lnTo>
                                <a:pt x="400329" y="256743"/>
                              </a:lnTo>
                              <a:lnTo>
                                <a:pt x="409544" y="256861"/>
                              </a:lnTo>
                              <a:lnTo>
                                <a:pt x="418909" y="258041"/>
                              </a:lnTo>
                              <a:lnTo>
                                <a:pt x="428493" y="260293"/>
                              </a:lnTo>
                              <a:lnTo>
                                <a:pt x="438365" y="263626"/>
                              </a:lnTo>
                              <a:lnTo>
                                <a:pt x="441021" y="256743"/>
                              </a:lnTo>
                              <a:close/>
                            </a:path>
                            <a:path w="597535" h="278765">
                              <a:moveTo>
                                <a:pt x="399745" y="241261"/>
                              </a:moveTo>
                              <a:lnTo>
                                <a:pt x="386394" y="242226"/>
                              </a:lnTo>
                              <a:lnTo>
                                <a:pt x="373241" y="244757"/>
                              </a:lnTo>
                              <a:lnTo>
                                <a:pt x="360292" y="248312"/>
                              </a:lnTo>
                              <a:lnTo>
                                <a:pt x="335395" y="256201"/>
                              </a:lnTo>
                              <a:lnTo>
                                <a:pt x="323495" y="259502"/>
                              </a:lnTo>
                              <a:lnTo>
                                <a:pt x="311770" y="261807"/>
                              </a:lnTo>
                              <a:lnTo>
                                <a:pt x="300139" y="262674"/>
                              </a:lnTo>
                              <a:lnTo>
                                <a:pt x="366435" y="262674"/>
                              </a:lnTo>
                              <a:lnTo>
                                <a:pt x="376447" y="259889"/>
                              </a:lnTo>
                              <a:lnTo>
                                <a:pt x="388220" y="257586"/>
                              </a:lnTo>
                              <a:lnTo>
                                <a:pt x="400329" y="256743"/>
                              </a:lnTo>
                              <a:lnTo>
                                <a:pt x="441021" y="256743"/>
                              </a:lnTo>
                              <a:lnTo>
                                <a:pt x="443941" y="249174"/>
                              </a:lnTo>
                              <a:lnTo>
                                <a:pt x="432584" y="245348"/>
                              </a:lnTo>
                              <a:lnTo>
                                <a:pt x="421497" y="242760"/>
                              </a:lnTo>
                              <a:lnTo>
                                <a:pt x="410604" y="241401"/>
                              </a:lnTo>
                              <a:lnTo>
                                <a:pt x="399745" y="241261"/>
                              </a:lnTo>
                              <a:close/>
                            </a:path>
                            <a:path w="597535" h="278765">
                              <a:moveTo>
                                <a:pt x="467040" y="129730"/>
                              </a:moveTo>
                              <a:lnTo>
                                <a:pt x="396874" y="129730"/>
                              </a:lnTo>
                              <a:lnTo>
                                <a:pt x="410460" y="130810"/>
                              </a:lnTo>
                              <a:lnTo>
                                <a:pt x="424116" y="133427"/>
                              </a:lnTo>
                              <a:lnTo>
                                <a:pt x="437744" y="137047"/>
                              </a:lnTo>
                              <a:lnTo>
                                <a:pt x="461810" y="144356"/>
                              </a:lnTo>
                              <a:lnTo>
                                <a:pt x="472124" y="147256"/>
                              </a:lnTo>
                              <a:lnTo>
                                <a:pt x="482273" y="149612"/>
                              </a:lnTo>
                              <a:lnTo>
                                <a:pt x="492137" y="151168"/>
                              </a:lnTo>
                              <a:lnTo>
                                <a:pt x="495172" y="151498"/>
                              </a:lnTo>
                              <a:lnTo>
                                <a:pt x="498055" y="151650"/>
                              </a:lnTo>
                              <a:lnTo>
                                <a:pt x="500799" y="151650"/>
                              </a:lnTo>
                              <a:lnTo>
                                <a:pt x="537375" y="143624"/>
                              </a:lnTo>
                              <a:lnTo>
                                <a:pt x="534782" y="136055"/>
                              </a:lnTo>
                              <a:lnTo>
                                <a:pt x="503940" y="136055"/>
                              </a:lnTo>
                              <a:lnTo>
                                <a:pt x="493839" y="135763"/>
                              </a:lnTo>
                              <a:lnTo>
                                <a:pt x="484885" y="134336"/>
                              </a:lnTo>
                              <a:lnTo>
                                <a:pt x="475501" y="132125"/>
                              </a:lnTo>
                              <a:lnTo>
                                <a:pt x="467040" y="129730"/>
                              </a:lnTo>
                              <a:close/>
                            </a:path>
                            <a:path w="597535" h="278765">
                              <a:moveTo>
                                <a:pt x="67360" y="128524"/>
                              </a:moveTo>
                              <a:lnTo>
                                <a:pt x="62153" y="143116"/>
                              </a:lnTo>
                              <a:lnTo>
                                <a:pt x="74728" y="147132"/>
                              </a:lnTo>
                              <a:lnTo>
                                <a:pt x="86910" y="149612"/>
                              </a:lnTo>
                              <a:lnTo>
                                <a:pt x="100224" y="150435"/>
                              </a:lnTo>
                              <a:lnTo>
                                <a:pt x="116192" y="149479"/>
                              </a:lnTo>
                              <a:lnTo>
                                <a:pt x="125724" y="147993"/>
                              </a:lnTo>
                              <a:lnTo>
                                <a:pt x="136058" y="145634"/>
                              </a:lnTo>
                              <a:lnTo>
                                <a:pt x="147035" y="142660"/>
                              </a:lnTo>
                              <a:lnTo>
                                <a:pt x="169600" y="136100"/>
                              </a:lnTo>
                              <a:lnTo>
                                <a:pt x="173824" y="134951"/>
                              </a:lnTo>
                              <a:lnTo>
                                <a:pt x="100579" y="134951"/>
                              </a:lnTo>
                              <a:lnTo>
                                <a:pt x="89106" y="134285"/>
                              </a:lnTo>
                              <a:lnTo>
                                <a:pt x="78562" y="132125"/>
                              </a:lnTo>
                              <a:lnTo>
                                <a:pt x="67360" y="128524"/>
                              </a:lnTo>
                              <a:close/>
                            </a:path>
                            <a:path w="597535" h="278765">
                              <a:moveTo>
                                <a:pt x="269137" y="129260"/>
                              </a:moveTo>
                              <a:lnTo>
                                <a:pt x="200190" y="129260"/>
                              </a:lnTo>
                              <a:lnTo>
                                <a:pt x="211784" y="130252"/>
                              </a:lnTo>
                              <a:lnTo>
                                <a:pt x="224178" y="132680"/>
                              </a:lnTo>
                              <a:lnTo>
                                <a:pt x="236433" y="135888"/>
                              </a:lnTo>
                              <a:lnTo>
                                <a:pt x="262137" y="143441"/>
                              </a:lnTo>
                              <a:lnTo>
                                <a:pt x="275324" y="146854"/>
                              </a:lnTo>
                              <a:lnTo>
                                <a:pt x="288389" y="149298"/>
                              </a:lnTo>
                              <a:lnTo>
                                <a:pt x="300926" y="150241"/>
                              </a:lnTo>
                              <a:lnTo>
                                <a:pt x="301180" y="150241"/>
                              </a:lnTo>
                              <a:lnTo>
                                <a:pt x="314958" y="149293"/>
                              </a:lnTo>
                              <a:lnTo>
                                <a:pt x="327972" y="146827"/>
                              </a:lnTo>
                              <a:lnTo>
                                <a:pt x="340472" y="143361"/>
                              </a:lnTo>
                              <a:lnTo>
                                <a:pt x="363695" y="135827"/>
                              </a:lnTo>
                              <a:lnTo>
                                <a:pt x="367523" y="134747"/>
                              </a:lnTo>
                              <a:lnTo>
                                <a:pt x="300964" y="134747"/>
                              </a:lnTo>
                              <a:lnTo>
                                <a:pt x="289956" y="133888"/>
                              </a:lnTo>
                              <a:lnTo>
                                <a:pt x="278295" y="131652"/>
                              </a:lnTo>
                              <a:lnTo>
                                <a:pt x="269137" y="129260"/>
                              </a:lnTo>
                              <a:close/>
                            </a:path>
                            <a:path w="597535" h="278765">
                              <a:moveTo>
                                <a:pt x="532358" y="128981"/>
                              </a:moveTo>
                              <a:lnTo>
                                <a:pt x="521338" y="132680"/>
                              </a:lnTo>
                              <a:lnTo>
                                <a:pt x="512999" y="134862"/>
                              </a:lnTo>
                              <a:lnTo>
                                <a:pt x="503940" y="136055"/>
                              </a:lnTo>
                              <a:lnTo>
                                <a:pt x="534782" y="136055"/>
                              </a:lnTo>
                              <a:lnTo>
                                <a:pt x="532358" y="128981"/>
                              </a:lnTo>
                              <a:close/>
                            </a:path>
                            <a:path w="597535" h="278765">
                              <a:moveTo>
                                <a:pt x="199885" y="113766"/>
                              </a:moveTo>
                              <a:lnTo>
                                <a:pt x="199466" y="113766"/>
                              </a:lnTo>
                              <a:lnTo>
                                <a:pt x="199047" y="113804"/>
                              </a:lnTo>
                              <a:lnTo>
                                <a:pt x="188669" y="115384"/>
                              </a:lnTo>
                              <a:lnTo>
                                <a:pt x="177515" y="117908"/>
                              </a:lnTo>
                              <a:lnTo>
                                <a:pt x="165887" y="121046"/>
                              </a:lnTo>
                              <a:lnTo>
                                <a:pt x="143466" y="127560"/>
                              </a:lnTo>
                              <a:lnTo>
                                <a:pt x="133042" y="130405"/>
                              </a:lnTo>
                              <a:lnTo>
                                <a:pt x="123269" y="132680"/>
                              </a:lnTo>
                              <a:lnTo>
                                <a:pt x="114566" y="134073"/>
                              </a:lnTo>
                              <a:lnTo>
                                <a:pt x="100579" y="134951"/>
                              </a:lnTo>
                              <a:lnTo>
                                <a:pt x="173824" y="134951"/>
                              </a:lnTo>
                              <a:lnTo>
                                <a:pt x="180505" y="133134"/>
                              </a:lnTo>
                              <a:lnTo>
                                <a:pt x="190828" y="130748"/>
                              </a:lnTo>
                              <a:lnTo>
                                <a:pt x="200190" y="129260"/>
                              </a:lnTo>
                              <a:lnTo>
                                <a:pt x="269137" y="129260"/>
                              </a:lnTo>
                              <a:lnTo>
                                <a:pt x="266081" y="128462"/>
                              </a:lnTo>
                              <a:lnTo>
                                <a:pt x="239956" y="120790"/>
                              </a:lnTo>
                              <a:lnTo>
                                <a:pt x="226436" y="117295"/>
                              </a:lnTo>
                              <a:lnTo>
                                <a:pt x="213023" y="114779"/>
                              </a:lnTo>
                              <a:lnTo>
                                <a:pt x="199885" y="113766"/>
                              </a:lnTo>
                              <a:close/>
                            </a:path>
                            <a:path w="597535" h="278765">
                              <a:moveTo>
                                <a:pt x="396925" y="114236"/>
                              </a:moveTo>
                              <a:lnTo>
                                <a:pt x="383921" y="115170"/>
                              </a:lnTo>
                              <a:lnTo>
                                <a:pt x="371462" y="117571"/>
                              </a:lnTo>
                              <a:lnTo>
                                <a:pt x="359431" y="120928"/>
                              </a:lnTo>
                              <a:lnTo>
                                <a:pt x="336204" y="128467"/>
                              </a:lnTo>
                              <a:lnTo>
                                <a:pt x="324775" y="131670"/>
                              </a:lnTo>
                              <a:lnTo>
                                <a:pt x="313182" y="133906"/>
                              </a:lnTo>
                              <a:lnTo>
                                <a:pt x="301180" y="134747"/>
                              </a:lnTo>
                              <a:lnTo>
                                <a:pt x="367523" y="134747"/>
                              </a:lnTo>
                              <a:lnTo>
                                <a:pt x="374653" y="132734"/>
                              </a:lnTo>
                              <a:lnTo>
                                <a:pt x="385653" y="130564"/>
                              </a:lnTo>
                              <a:lnTo>
                                <a:pt x="396874" y="129730"/>
                              </a:lnTo>
                              <a:lnTo>
                                <a:pt x="467040" y="129730"/>
                              </a:lnTo>
                              <a:lnTo>
                                <a:pt x="465834" y="129388"/>
                              </a:lnTo>
                              <a:lnTo>
                                <a:pt x="441492" y="121999"/>
                              </a:lnTo>
                              <a:lnTo>
                                <a:pt x="426913" y="118162"/>
                              </a:lnTo>
                              <a:lnTo>
                                <a:pt x="412032" y="115382"/>
                              </a:lnTo>
                              <a:lnTo>
                                <a:pt x="396925" y="114236"/>
                              </a:lnTo>
                              <a:close/>
                            </a:path>
                            <a:path w="597535" h="278765">
                              <a:moveTo>
                                <a:pt x="207697" y="16243"/>
                              </a:moveTo>
                              <a:lnTo>
                                <a:pt x="138417" y="16243"/>
                              </a:lnTo>
                              <a:lnTo>
                                <a:pt x="150487" y="17186"/>
                              </a:lnTo>
                              <a:lnTo>
                                <a:pt x="163102" y="19604"/>
                              </a:lnTo>
                              <a:lnTo>
                                <a:pt x="176018" y="22995"/>
                              </a:lnTo>
                              <a:lnTo>
                                <a:pt x="202367" y="30860"/>
                              </a:lnTo>
                              <a:lnTo>
                                <a:pt x="215787" y="34391"/>
                              </a:lnTo>
                              <a:lnTo>
                                <a:pt x="229066" y="36922"/>
                              </a:lnTo>
                              <a:lnTo>
                                <a:pt x="242023" y="37922"/>
                              </a:lnTo>
                              <a:lnTo>
                                <a:pt x="242328" y="37922"/>
                              </a:lnTo>
                              <a:lnTo>
                                <a:pt x="254919" y="36955"/>
                              </a:lnTo>
                              <a:lnTo>
                                <a:pt x="267051" y="34391"/>
                              </a:lnTo>
                              <a:lnTo>
                                <a:pt x="278567" y="30860"/>
                              </a:lnTo>
                              <a:lnTo>
                                <a:pt x="300849" y="22887"/>
                              </a:lnTo>
                              <a:lnTo>
                                <a:pt x="302324" y="22428"/>
                              </a:lnTo>
                              <a:lnTo>
                                <a:pt x="242074" y="22428"/>
                              </a:lnTo>
                              <a:lnTo>
                                <a:pt x="230737" y="21524"/>
                              </a:lnTo>
                              <a:lnTo>
                                <a:pt x="218816" y="19200"/>
                              </a:lnTo>
                              <a:lnTo>
                                <a:pt x="207697" y="16243"/>
                              </a:lnTo>
                              <a:close/>
                            </a:path>
                            <a:path w="597535" h="278765">
                              <a:moveTo>
                                <a:pt x="402178" y="15494"/>
                              </a:moveTo>
                              <a:lnTo>
                                <a:pt x="336207" y="15494"/>
                              </a:lnTo>
                              <a:lnTo>
                                <a:pt x="347962" y="16389"/>
                              </a:lnTo>
                              <a:lnTo>
                                <a:pt x="360120" y="18829"/>
                              </a:lnTo>
                              <a:lnTo>
                                <a:pt x="372125" y="22187"/>
                              </a:lnTo>
                              <a:lnTo>
                                <a:pt x="397667" y="30321"/>
                              </a:lnTo>
                              <a:lnTo>
                                <a:pt x="410918" y="33986"/>
                              </a:lnTo>
                              <a:lnTo>
                                <a:pt x="424306" y="36597"/>
                              </a:lnTo>
                              <a:lnTo>
                                <a:pt x="437794" y="37592"/>
                              </a:lnTo>
                              <a:lnTo>
                                <a:pt x="451222" y="36595"/>
                              </a:lnTo>
                              <a:lnTo>
                                <a:pt x="464435" y="33980"/>
                              </a:lnTo>
                              <a:lnTo>
                                <a:pt x="477435" y="30310"/>
                              </a:lnTo>
                              <a:lnTo>
                                <a:pt x="502658" y="22098"/>
                              </a:lnTo>
                              <a:lnTo>
                                <a:pt x="437794" y="22098"/>
                              </a:lnTo>
                              <a:lnTo>
                                <a:pt x="426036" y="21202"/>
                              </a:lnTo>
                              <a:lnTo>
                                <a:pt x="413901" y="18770"/>
                              </a:lnTo>
                              <a:lnTo>
                                <a:pt x="402178" y="15494"/>
                              </a:lnTo>
                              <a:close/>
                            </a:path>
                            <a:path w="597535" h="278765">
                              <a:moveTo>
                                <a:pt x="6095" y="14757"/>
                              </a:moveTo>
                              <a:lnTo>
                                <a:pt x="0" y="29006"/>
                              </a:lnTo>
                              <a:lnTo>
                                <a:pt x="27345" y="36775"/>
                              </a:lnTo>
                              <a:lnTo>
                                <a:pt x="51969" y="37137"/>
                              </a:lnTo>
                              <a:lnTo>
                                <a:pt x="74339" y="32714"/>
                              </a:lnTo>
                              <a:lnTo>
                                <a:pt x="94919" y="26123"/>
                              </a:lnTo>
                              <a:lnTo>
                                <a:pt x="105951" y="22428"/>
                              </a:lnTo>
                              <a:lnTo>
                                <a:pt x="108235" y="21761"/>
                              </a:lnTo>
                              <a:lnTo>
                                <a:pt x="50569" y="21761"/>
                              </a:lnTo>
                              <a:lnTo>
                                <a:pt x="29434" y="21455"/>
                              </a:lnTo>
                              <a:lnTo>
                                <a:pt x="6095" y="14757"/>
                              </a:lnTo>
                              <a:close/>
                            </a:path>
                            <a:path w="597535" h="278765">
                              <a:moveTo>
                                <a:pt x="596960" y="15494"/>
                              </a:moveTo>
                              <a:lnTo>
                                <a:pt x="537540" y="15494"/>
                              </a:lnTo>
                              <a:lnTo>
                                <a:pt x="549583" y="16788"/>
                              </a:lnTo>
                              <a:lnTo>
                                <a:pt x="562533" y="19467"/>
                              </a:lnTo>
                              <a:lnTo>
                                <a:pt x="576484" y="23553"/>
                              </a:lnTo>
                              <a:lnTo>
                                <a:pt x="591527" y="29070"/>
                              </a:lnTo>
                              <a:lnTo>
                                <a:pt x="596960" y="15494"/>
                              </a:lnTo>
                              <a:close/>
                            </a:path>
                            <a:path w="597535" h="278765">
                              <a:moveTo>
                                <a:pt x="335965" y="12"/>
                              </a:moveTo>
                              <a:lnTo>
                                <a:pt x="321864" y="1379"/>
                              </a:lnTo>
                              <a:lnTo>
                                <a:pt x="308773" y="4221"/>
                              </a:lnTo>
                              <a:lnTo>
                                <a:pt x="296423" y="8022"/>
                              </a:lnTo>
                              <a:lnTo>
                                <a:pt x="273959" y="16063"/>
                              </a:lnTo>
                              <a:lnTo>
                                <a:pt x="263507" y="19310"/>
                              </a:lnTo>
                              <a:lnTo>
                                <a:pt x="253019" y="21576"/>
                              </a:lnTo>
                              <a:lnTo>
                                <a:pt x="242328" y="22428"/>
                              </a:lnTo>
                              <a:lnTo>
                                <a:pt x="302324" y="22428"/>
                              </a:lnTo>
                              <a:lnTo>
                                <a:pt x="312150" y="19367"/>
                              </a:lnTo>
                              <a:lnTo>
                                <a:pt x="323894" y="16742"/>
                              </a:lnTo>
                              <a:lnTo>
                                <a:pt x="336207" y="15494"/>
                              </a:lnTo>
                              <a:lnTo>
                                <a:pt x="402178" y="15494"/>
                              </a:lnTo>
                              <a:lnTo>
                                <a:pt x="376319" y="7277"/>
                              </a:lnTo>
                              <a:lnTo>
                                <a:pt x="363035" y="3613"/>
                              </a:lnTo>
                              <a:lnTo>
                                <a:pt x="349598" y="1007"/>
                              </a:lnTo>
                              <a:lnTo>
                                <a:pt x="335965" y="12"/>
                              </a:lnTo>
                              <a:close/>
                            </a:path>
                            <a:path w="597535" h="278765">
                              <a:moveTo>
                                <a:pt x="537730" y="0"/>
                              </a:moveTo>
                              <a:lnTo>
                                <a:pt x="524252" y="1007"/>
                              </a:lnTo>
                              <a:lnTo>
                                <a:pt x="511084" y="3616"/>
                              </a:lnTo>
                              <a:lnTo>
                                <a:pt x="498100" y="7286"/>
                              </a:lnTo>
                              <a:lnTo>
                                <a:pt x="473138" y="15427"/>
                              </a:lnTo>
                              <a:lnTo>
                                <a:pt x="461213" y="18829"/>
                              </a:lnTo>
                              <a:lnTo>
                                <a:pt x="449459" y="21204"/>
                              </a:lnTo>
                              <a:lnTo>
                                <a:pt x="437794" y="22098"/>
                              </a:lnTo>
                              <a:lnTo>
                                <a:pt x="502658" y="22098"/>
                              </a:lnTo>
                              <a:lnTo>
                                <a:pt x="514327" y="18770"/>
                              </a:lnTo>
                              <a:lnTo>
                                <a:pt x="525922" y="16412"/>
                              </a:lnTo>
                              <a:lnTo>
                                <a:pt x="537540" y="15494"/>
                              </a:lnTo>
                              <a:lnTo>
                                <a:pt x="596960" y="15494"/>
                              </a:lnTo>
                              <a:lnTo>
                                <a:pt x="597280" y="14693"/>
                              </a:lnTo>
                              <a:lnTo>
                                <a:pt x="580963" y="8724"/>
                              </a:lnTo>
                              <a:lnTo>
                                <a:pt x="565735" y="4305"/>
                              </a:lnTo>
                              <a:lnTo>
                                <a:pt x="551491" y="1410"/>
                              </a:lnTo>
                              <a:lnTo>
                                <a:pt x="538124" y="12"/>
                              </a:lnTo>
                              <a:lnTo>
                                <a:pt x="537730" y="0"/>
                              </a:lnTo>
                              <a:close/>
                            </a:path>
                            <a:path w="597535" h="278765">
                              <a:moveTo>
                                <a:pt x="138709" y="749"/>
                              </a:moveTo>
                              <a:lnTo>
                                <a:pt x="138328" y="749"/>
                              </a:lnTo>
                              <a:lnTo>
                                <a:pt x="125702" y="1682"/>
                              </a:lnTo>
                              <a:lnTo>
                                <a:pt x="113461" y="4132"/>
                              </a:lnTo>
                              <a:lnTo>
                                <a:pt x="101545" y="7569"/>
                              </a:lnTo>
                              <a:lnTo>
                                <a:pt x="89890" y="11468"/>
                              </a:lnTo>
                              <a:lnTo>
                                <a:pt x="70416" y="17743"/>
                              </a:lnTo>
                              <a:lnTo>
                                <a:pt x="50569" y="21761"/>
                              </a:lnTo>
                              <a:lnTo>
                                <a:pt x="108235" y="21761"/>
                              </a:lnTo>
                              <a:lnTo>
                                <a:pt x="116743" y="19278"/>
                              </a:lnTo>
                              <a:lnTo>
                                <a:pt x="127514" y="17072"/>
                              </a:lnTo>
                              <a:lnTo>
                                <a:pt x="138417" y="16243"/>
                              </a:lnTo>
                              <a:lnTo>
                                <a:pt x="207697" y="16243"/>
                              </a:lnTo>
                              <a:lnTo>
                                <a:pt x="206382" y="15893"/>
                              </a:lnTo>
                              <a:lnTo>
                                <a:pt x="179753" y="7934"/>
                              </a:lnTo>
                              <a:lnTo>
                                <a:pt x="165886" y="4305"/>
                              </a:lnTo>
                              <a:lnTo>
                                <a:pt x="152194" y="1732"/>
                              </a:lnTo>
                              <a:lnTo>
                                <a:pt x="138709" y="749"/>
                              </a:lnTo>
                              <a:close/>
                            </a:path>
                          </a:pathLst>
                        </a:custGeom>
                        <a:solidFill>
                          <a:srgbClr val="FFFFFF"/>
                        </a:solidFill>
                      </wps:spPr>
                      <wps:bodyPr wrap="square" lIns="0" tIns="0" rIns="0" bIns="0" rtlCol="0">
                        <a:prstTxWarp prst="textNoShape">
                          <a:avLst/>
                        </a:prstTxWarp>
                        <a:noAutofit/>
                      </wps:bodyPr>
                    </wps:wsp>
                    <wps:wsp>
                      <wps:cNvPr id="14" name="Graphic 6"/>
                      <wps:cNvSpPr/>
                      <wps:spPr>
                        <a:xfrm>
                          <a:off x="-2" y="4"/>
                          <a:ext cx="806450" cy="814069"/>
                        </a:xfrm>
                        <a:custGeom>
                          <a:avLst/>
                          <a:gdLst/>
                          <a:ahLst/>
                          <a:cxnLst/>
                          <a:rect l="l" t="t" r="r" b="b"/>
                          <a:pathLst>
                            <a:path w="806450" h="814069">
                              <a:moveTo>
                                <a:pt x="805967" y="0"/>
                              </a:moveTo>
                              <a:lnTo>
                                <a:pt x="790397" y="0"/>
                              </a:lnTo>
                              <a:lnTo>
                                <a:pt x="790397" y="15570"/>
                              </a:lnTo>
                              <a:lnTo>
                                <a:pt x="790397" y="258406"/>
                              </a:lnTo>
                              <a:lnTo>
                                <a:pt x="786599" y="296443"/>
                              </a:lnTo>
                              <a:lnTo>
                                <a:pt x="775677" y="340931"/>
                              </a:lnTo>
                              <a:lnTo>
                                <a:pt x="758266" y="390232"/>
                              </a:lnTo>
                              <a:lnTo>
                                <a:pt x="735063" y="442671"/>
                              </a:lnTo>
                              <a:lnTo>
                                <a:pt x="706704" y="496570"/>
                              </a:lnTo>
                              <a:lnTo>
                                <a:pt x="673874" y="550278"/>
                              </a:lnTo>
                              <a:lnTo>
                                <a:pt x="627659" y="614857"/>
                              </a:lnTo>
                              <a:lnTo>
                                <a:pt x="582587" y="667715"/>
                              </a:lnTo>
                              <a:lnTo>
                                <a:pt x="539483" y="710018"/>
                              </a:lnTo>
                              <a:lnTo>
                                <a:pt x="499160" y="742924"/>
                              </a:lnTo>
                              <a:lnTo>
                                <a:pt x="462419" y="767613"/>
                              </a:lnTo>
                              <a:lnTo>
                                <a:pt x="402983" y="797001"/>
                              </a:lnTo>
                              <a:lnTo>
                                <a:pt x="375869" y="785253"/>
                              </a:lnTo>
                              <a:lnTo>
                                <a:pt x="306806" y="742924"/>
                              </a:lnTo>
                              <a:lnTo>
                                <a:pt x="266471" y="710018"/>
                              </a:lnTo>
                              <a:lnTo>
                                <a:pt x="223367" y="667715"/>
                              </a:lnTo>
                              <a:lnTo>
                                <a:pt x="178295" y="614857"/>
                              </a:lnTo>
                              <a:lnTo>
                                <a:pt x="132080" y="550278"/>
                              </a:lnTo>
                              <a:lnTo>
                                <a:pt x="99250" y="496570"/>
                              </a:lnTo>
                              <a:lnTo>
                                <a:pt x="70904" y="442671"/>
                              </a:lnTo>
                              <a:lnTo>
                                <a:pt x="47688" y="390232"/>
                              </a:lnTo>
                              <a:lnTo>
                                <a:pt x="30289" y="340931"/>
                              </a:lnTo>
                              <a:lnTo>
                                <a:pt x="19354" y="296443"/>
                              </a:lnTo>
                              <a:lnTo>
                                <a:pt x="15570" y="258406"/>
                              </a:lnTo>
                              <a:lnTo>
                                <a:pt x="15570" y="15570"/>
                              </a:lnTo>
                              <a:lnTo>
                                <a:pt x="790397" y="15570"/>
                              </a:lnTo>
                              <a:lnTo>
                                <a:pt x="790397" y="0"/>
                              </a:lnTo>
                              <a:lnTo>
                                <a:pt x="0" y="0"/>
                              </a:lnTo>
                              <a:lnTo>
                                <a:pt x="0" y="258406"/>
                              </a:lnTo>
                              <a:lnTo>
                                <a:pt x="9423" y="323646"/>
                              </a:lnTo>
                              <a:lnTo>
                                <a:pt x="20802" y="362140"/>
                              </a:lnTo>
                              <a:lnTo>
                                <a:pt x="36296" y="403479"/>
                              </a:lnTo>
                              <a:lnTo>
                                <a:pt x="55626" y="446849"/>
                              </a:lnTo>
                              <a:lnTo>
                                <a:pt x="78549" y="491439"/>
                              </a:lnTo>
                              <a:lnTo>
                                <a:pt x="104787" y="536435"/>
                              </a:lnTo>
                              <a:lnTo>
                                <a:pt x="134086" y="581025"/>
                              </a:lnTo>
                              <a:lnTo>
                                <a:pt x="166179" y="624395"/>
                              </a:lnTo>
                              <a:lnTo>
                                <a:pt x="200825" y="665734"/>
                              </a:lnTo>
                              <a:lnTo>
                                <a:pt x="237731" y="704240"/>
                              </a:lnTo>
                              <a:lnTo>
                                <a:pt x="276669" y="739089"/>
                              </a:lnTo>
                              <a:lnTo>
                                <a:pt x="317360" y="769467"/>
                              </a:lnTo>
                              <a:lnTo>
                                <a:pt x="359549" y="794575"/>
                              </a:lnTo>
                              <a:lnTo>
                                <a:pt x="402983" y="813600"/>
                              </a:lnTo>
                              <a:lnTo>
                                <a:pt x="440880" y="797001"/>
                              </a:lnTo>
                              <a:lnTo>
                                <a:pt x="488594" y="769467"/>
                              </a:lnTo>
                              <a:lnTo>
                                <a:pt x="529285" y="739089"/>
                              </a:lnTo>
                              <a:lnTo>
                                <a:pt x="568223" y="704240"/>
                              </a:lnTo>
                              <a:lnTo>
                                <a:pt x="605142" y="665734"/>
                              </a:lnTo>
                              <a:lnTo>
                                <a:pt x="639775" y="624395"/>
                              </a:lnTo>
                              <a:lnTo>
                                <a:pt x="671880" y="581025"/>
                              </a:lnTo>
                              <a:lnTo>
                                <a:pt x="701179" y="536435"/>
                              </a:lnTo>
                              <a:lnTo>
                                <a:pt x="727417" y="491439"/>
                              </a:lnTo>
                              <a:lnTo>
                                <a:pt x="750328" y="446849"/>
                              </a:lnTo>
                              <a:lnTo>
                                <a:pt x="769658" y="403479"/>
                              </a:lnTo>
                              <a:lnTo>
                                <a:pt x="785152" y="362140"/>
                              </a:lnTo>
                              <a:lnTo>
                                <a:pt x="796544" y="323646"/>
                              </a:lnTo>
                              <a:lnTo>
                                <a:pt x="805967" y="258406"/>
                              </a:lnTo>
                              <a:lnTo>
                                <a:pt x="805967" y="15570"/>
                              </a:lnTo>
                              <a:lnTo>
                                <a:pt x="805967" y="0"/>
                              </a:lnTo>
                              <a:close/>
                            </a:path>
                          </a:pathLst>
                        </a:custGeom>
                        <a:solidFill>
                          <a:srgbClr val="FFF2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6BD916DD" id="Group 1" o:spid="_x0000_s1026" style="position:absolute;margin-left:56.7pt;margin-top:-16.1pt;width:63.5pt;height:64.1pt;z-index:251659776;mso-wrap-distance-left:0;mso-wrap-distance-right:0;mso-position-horizontal-relative:page" coordsize="8064,8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">
              <v:shape id="Graphic 2" o:spid="_x0000_s1027" style="position:absolute;left:87;top:90;width:7887;height:7956;visibility:visible;mso-wrap-style:square;v-text-anchor:top" coordsize="788670,79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inFMQA&#10;AADbAAAADwAAAGRycy9kb3ducmV2LnhtbESPQW/CMAyF70j7D5En7QYpPUxTR0AIbdOknQaIcTSN&#10;aSMap0oy2v37+YDEzdZ7fu/zYjX6Tl0pJhfYwHxWgCKug3XcGNjv3qcvoFJGttgFJgN/lGC1fJgs&#10;sLJh4G+6bnOjJIRThQbanPtK61S35DHNQk8s2jlEj1nW2GgbcZBw3+myKJ61R8fS0GJPm5bqy/bX&#10;G/gZsHTdvNxdTh+HtyZuwtfeHY15ehzXr6Ayjfluvl1/Ws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YpxTEAAAA2wAAAA8AAAAAAAAAAAAAAAAAmAIAAGRycy9k&#10;b3ducmV2LnhtbFBLBQYAAAAABAAEAPUAAACJAwAAAAA=&#10;" path="m788479,l,,,249656r3828,38660l14864,333472r17571,49964l55870,436519r28626,54513l117640,545287r41466,58472l199766,652822r39271,40474l276339,726001r34751,25757l370618,785707r23615,9833l417852,785707r59533,-33949l512138,726001r37303,-32705l588713,652822r40659,-49063l670839,545287r33144,-54255l732608,436519r23435,-53083l773615,333472r11036,-45156l788479,249656,788479,xe" fillcolor="#00aeef" stroked="f">
                <v:path arrowok="t"/>
              </v:shape>
              <v:shape id="Graphic 3" o:spid="_x0000_s1028" style="position:absolute;left:97;top:2766;width:7868;height:5283;visibility:visible;mso-wrap-style:square;v-text-anchor:top" coordsize="786765,52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Z9oL8A&#10;AADbAAAADwAAAGRycy9kb3ducmV2LnhtbERPTYvCMBC9L/gfwgje1lSLi1RjUVHwtqyK56EZ29pm&#10;UprY1n+/ERb2No/3Oet0MLXoqHWlZQWzaQSCOLO65FzB9XL8XIJwHlljbZkUvMhBuhl9rDHRtucf&#10;6s4+FyGEXYIKCu+bREqXFWTQTW1DHLi7bQ36ANtc6hb7EG5qOY+iL2mw5NBQYEP7grLq/DQKdrvv&#10;RbOs3fYRx2TiDg/Dra+UmoyH7QqEp8H/i//cJx3mz+D9Szh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1n2gvwAAANsAAAAPAAAAAAAAAAAAAAAAAJgCAABkcnMvZG93bnJl&#10;di54bWxQSwUGAAAAAAQABAD1AAAAhAMAAAAA&#10;" path="m786422,l,,6537,38381,18921,81664r17715,46877l59166,177707r26831,50150l116611,277685r41470,58473l198743,385221r39271,40474l275316,458400r34752,25756l369599,518105r23618,9834l416831,518105r59528,-33949l511111,458400r37302,-32705l587684,385221r40660,-49063l669810,277685r30620,-49828l727263,177707r22532,-49166l767509,81664,779890,38381,786422,xe" fillcolor="#2e309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3142;top:583;width:1775;height:17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O8IHBAAAA2wAAAA8AAABkcnMvZG93bnJldi54bWxET0uLwjAQvi/4H8IseNumK+JKt1EWURQv&#10;siqCt7GZPrCZlCZq/fdGELzNx/ecdNqZWlypdZVlBd9RDII4s7riQsF+t/gag3AeWWNtmRTcycF0&#10;0vtIMdH2xv903fpChBB2CSoovW8SKV1WkkEX2YY4cLltDfoA20LqFm8h3NRyEMcjabDi0FBiQ7OS&#10;svP2YhR4e1q7U7Wc/xT34/C84s3BHHOl+p/d3y8IT51/i1/ulQ7zB/D8JRwgJ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IO8IHBAAAA2wAAAA8AAAAAAAAAAAAAAAAAnwIA&#10;AGRycy9kb3ducmV2LnhtbFBLBQYAAAAABAAEAPcAAACNAwAAAAA=&#10;">
                <v:imagedata r:id="rId2" o:title=""/>
              </v:shape>
              <v:shape id="Graphic 5" o:spid="_x0000_s1030" style="position:absolute;left:1043;top:4002;width:5975;height:2788;visibility:visible;mso-wrap-style:square;v-text-anchor:top" coordsize="597535,278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V0b0A&#10;AADbAAAADwAAAGRycy9kb3ducmV2LnhtbERPzYrCMBC+C75DGMGbpqsgUo0iKwsetfYBhmZsS5tJ&#10;SbK1+vRGELzNx/c72/1gWtGT87VlBT/zBARxYXXNpYL8+jdbg/ABWWNrmRQ8yMN+Nx5tMdX2zhfq&#10;s1CKGMI+RQVVCF0qpS8qMujntiOO3M06gyFCV0rt8B7DTSsXSbKSBmuODRV29FtR0WT/RoHN8+O5&#10;OQS6re3RZb3PV89lo9R0Mhw2IAIN4Sv+uE86zl/C+5d4gNy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krV0b0AAADbAAAADwAAAAAAAAAAAAAAAACYAgAAZHJzL2Rvd25yZXYu&#10;eG1sUEsFBgAAAAAEAAQA9QAAAIIDAAAAAA==&#10;" path="m265648,256108r-64087,l212914,257026r11539,2377l236230,262791r24723,8088l273788,274534r12980,2614l299859,278168r280,l313489,277201r13151,-2534l339586,271111r24934,-7905l366435,262674r-66525,l288565,261757r-11534,-2374l265648,256108xem201421,240626r-11114,724l179508,243106r-10676,2828l158089,249872r5956,14313l173402,260748r9273,-2469l192041,256743r9520,-635l265648,256108r-389,-112l240534,247909r-12862,-3650l214630,241646r-13209,-1020xem441021,256743r-40692,l409544,256861r9365,1180l428493,260293r9872,3333l441021,256743xem399745,241261r-13351,965l373241,244757r-12949,3555l335395,256201r-11900,3301l311770,261807r-11631,867l366435,262674r10012,-2785l388220,257586r12109,-843l441021,256743r2920,-7569l432584,245348r-11087,-2588l410604,241401r-10859,-140xem467040,129730r-70166,l410460,130810r13656,2617l437744,137047r24066,7309l472124,147256r10149,2356l492137,151168r3035,330l498055,151650r2744,l537375,143624r-2593,-7569l503940,136055r-10101,-292l484885,134336r-9384,-2211l467040,129730xem67360,128524r-5207,14592l74728,147132r12182,2480l100224,150435r15968,-956l125724,147993r10334,-2359l147035,142660r22565,-6560l173824,134951r-73245,l89106,134285,78562,132125,67360,128524xem269137,129260r-68947,l211784,130252r12394,2428l236433,135888r25704,7553l275324,146854r13065,2444l300926,150241r254,l314958,149293r13014,-2466l340472,143361r23223,-7534l367523,134747r-66559,l289956,133888r-11661,-2236l269137,129260xem532358,128981r-11020,3699l512999,134862r-9059,1193l534782,136055r-2424,-7074xem199885,113766r-419,l199047,113804r-10378,1580l177515,117908r-11628,3138l143466,127560r-10424,2845l123269,132680r-8703,1393l100579,134951r73245,l180505,133134r10323,-2386l200190,129260r68947,l266081,128462r-26125,-7672l226436,117295r-13413,-2516l199885,113766xem396925,114236r-13004,934l371462,117571r-12031,3357l336204,128467r-11429,3203l313182,133906r-12002,841l367523,134747r7130,-2013l385653,130564r11221,-834l467040,129730r-1206,-342l441492,121999r-14579,-3837l412032,115382r-15107,-1146xem207697,16243r-69280,l150487,17186r12615,2418l176018,22995r26349,7865l215787,34391r13279,2531l242023,37922r305,l254919,36955r12132,-2564l278567,30860r22282,-7973l302324,22428r-60250,l230737,21524,218816,19200,207697,16243xem402178,15494r-65971,l347962,16389r12158,2440l372125,22187r25542,8134l410918,33986r13388,2611l437794,37592r13428,-997l464435,33980r13000,-3670l502658,22098r-64864,l426036,21202,413901,18770,402178,15494xem6095,14757l,29006r27345,7769l51969,37137,74339,32714,94919,26123r11032,-3695l108235,21761r-57666,l29434,21455,6095,14757xem596960,15494r-59420,l549583,16788r12950,2679l576484,23553r15043,5517l596960,15494xem335965,12l321864,1379,308773,4221,296423,8022r-22464,8041l263507,19310r-10488,2266l242328,22428r59996,l312150,19367r11744,-2625l336207,15494r65971,l376319,7277,363035,3613,349598,1007,335965,12xem537730,l524252,1007,511084,3616,498100,7286r-24962,8141l461213,18829r-11754,2375l437794,22098r64864,l514327,18770r11595,-2358l537540,15494r59420,l597280,14693,580963,8724,565735,4305,551491,1410,538124,12,537730,xem138709,749r-381,l125702,1682,113461,4132,101545,7569,89890,11468,70416,17743,50569,21761r57666,l116743,19278r10771,-2206l138417,16243r69280,l206382,15893,179753,7934,165886,4305,152194,1732,138709,749xe" stroked="f">
                <v:path arrowok="t"/>
              </v:shape>
              <v:shape id="Graphic 6" o:spid="_x0000_s1031" style="position:absolute;width:8064;height:8140;visibility:visible;mso-wrap-style:square;v-text-anchor:top" coordsize="806450,814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Ox7cMA&#10;AADbAAAADwAAAGRycy9kb3ducmV2LnhtbERPTWsCMRC9C/0PYQq9SM1aRGRrFNEWelHUiuBtuhk3&#10;i5vJsknd1V9vBMHbPN7njKetLcWZal84VtDvJSCIM6cLzhXsfr/fRyB8QNZYOiYFF/Iwnbx0xphq&#10;1/CGztuQixjCPkUFJoQqldJnhiz6nquII3d0tcUQYZ1LXWMTw20pP5JkKC0WHBsMVjQ3lJ22/1ZB&#10;/rdcrPpHszxcv9auG/aJ7zY7pd5e29kniEBteIof7h8d5w/g/ks8QE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Ox7cMAAADbAAAADwAAAAAAAAAAAAAAAACYAgAAZHJzL2Rv&#10;d25yZXYueG1sUEsFBgAAAAAEAAQA9QAAAIgDAAAAAA==&#10;" path="m805967,l790397,r,15570l790397,258406r-3798,38037l775677,340931r-17411,49301l735063,442671r-28359,53899l673874,550278r-46215,64579l582587,667715r-43104,42303l499160,742924r-36741,24689l402983,797001,375869,785253,306806,742924,266471,710018,223367,667715,178295,614857,132080,550278,99250,496570,70904,442671,47688,390232,30289,340931,19354,296443,15570,258406r,-242836l790397,15570,790397,,,,,258406r9423,65240l20802,362140r15494,41339l55626,446849r22923,44590l104787,536435r29299,44590l166179,624395r34646,41339l237731,704240r38938,34849l317360,769467r42189,25108l402983,813600r37897,-16599l488594,769467r40691,-30378l568223,704240r36919,-38506l639775,624395r32105,-43370l701179,536435r26238,-44996l750328,446849r19330,-43370l785152,362140r11392,-38494l805967,258406r,-242836l805967,xe" fillcolor="#fff200" stroked="f">
                <v:path arrowok="t"/>
              </v:shape>
              <w10:wrap anchorx="page"/>
            </v:group>
          </w:pict>
        </mc:Fallback>
      </mc:AlternateContent>
    </w:r>
    <w:r>
      <w:rPr>
        <w:color w:val="2E3092"/>
      </w:rPr>
      <w:t xml:space="preserve">Ministarstvo gospodarstva HNŽ-K </w:t>
    </w:r>
  </w:p>
  <w:p w14:paraId="14E04845" w14:textId="77777777" w:rsidR="00AF11B0" w:rsidRDefault="00AF11B0" w:rsidP="00AF11B0">
    <w:pPr>
      <w:pStyle w:val="Tijeloteksta"/>
      <w:spacing w:line="211" w:lineRule="auto"/>
      <w:ind w:left="1655" w:right="2334"/>
      <w:rPr>
        <w:color w:val="2E3092"/>
      </w:rPr>
    </w:pPr>
    <w:r>
      <w:rPr>
        <w:color w:val="2E3092"/>
      </w:rPr>
      <w:t xml:space="preserve">Ministarstvo privrede HNK </w:t>
    </w:r>
  </w:p>
  <w:p w14:paraId="7B413DC7" w14:textId="77777777" w:rsidR="00AF11B0" w:rsidRDefault="00AF11B0" w:rsidP="00AF11B0">
    <w:pPr>
      <w:pStyle w:val="Tijeloteksta"/>
      <w:spacing w:line="211" w:lineRule="auto"/>
      <w:ind w:left="1655" w:right="2334"/>
    </w:pPr>
    <w:proofErr w:type="spellStart"/>
    <w:r>
      <w:rPr>
        <w:color w:val="2E3092"/>
      </w:rPr>
      <w:t>Министарство</w:t>
    </w:r>
    <w:proofErr w:type="spellEnd"/>
    <w:r>
      <w:rPr>
        <w:color w:val="2E3092"/>
      </w:rPr>
      <w:t xml:space="preserve"> </w:t>
    </w:r>
    <w:proofErr w:type="spellStart"/>
    <w:r w:rsidRPr="00091B31">
      <w:rPr>
        <w:color w:val="2E3092"/>
      </w:rPr>
      <w:t>привреде</w:t>
    </w:r>
    <w:proofErr w:type="spellEnd"/>
    <w:r>
      <w:rPr>
        <w:color w:val="2E3092"/>
      </w:rPr>
      <w:t xml:space="preserve"> ХНК</w:t>
    </w:r>
  </w:p>
  <w:p w14:paraId="10EBFCC6" w14:textId="77777777" w:rsidR="00AF11B0" w:rsidRDefault="00AF11B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B0600"/>
    <w:multiLevelType w:val="hybridMultilevel"/>
    <w:tmpl w:val="18748908"/>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 w15:restartNumberingAfterBreak="0">
    <w:nsid w:val="291D05DF"/>
    <w:multiLevelType w:val="hybridMultilevel"/>
    <w:tmpl w:val="132E53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EEB17CA"/>
    <w:multiLevelType w:val="hybridMultilevel"/>
    <w:tmpl w:val="53D8F9F8"/>
    <w:lvl w:ilvl="0" w:tplc="FC04C73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4FD0841"/>
    <w:multiLevelType w:val="hybridMultilevel"/>
    <w:tmpl w:val="A56A63EC"/>
    <w:lvl w:ilvl="0" w:tplc="34BA358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7DD4DC0"/>
    <w:multiLevelType w:val="hybridMultilevel"/>
    <w:tmpl w:val="BBAC5E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E442944"/>
    <w:multiLevelType w:val="hybridMultilevel"/>
    <w:tmpl w:val="3766A2AA"/>
    <w:lvl w:ilvl="0" w:tplc="B3C8AD2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4CE56B1"/>
    <w:multiLevelType w:val="hybridMultilevel"/>
    <w:tmpl w:val="40CAF0A8"/>
    <w:lvl w:ilvl="0" w:tplc="369454B8">
      <w:numFmt w:val="bullet"/>
      <w:lvlText w:val="-"/>
      <w:lvlJc w:val="left"/>
      <w:pPr>
        <w:tabs>
          <w:tab w:val="num" w:pos="1080"/>
        </w:tabs>
        <w:ind w:left="1080" w:hanging="360"/>
      </w:pPr>
      <w:rPr>
        <w:rFonts w:ascii="Times New Roman" w:eastAsia="Times New Roman" w:hAnsi="Times New Roman" w:hint="default"/>
      </w:rPr>
    </w:lvl>
    <w:lvl w:ilvl="1" w:tplc="041A0003">
      <w:start w:val="1"/>
      <w:numFmt w:val="bullet"/>
      <w:lvlText w:val="o"/>
      <w:lvlJc w:val="left"/>
      <w:pPr>
        <w:tabs>
          <w:tab w:val="num" w:pos="1800"/>
        </w:tabs>
        <w:ind w:left="1800" w:hanging="360"/>
      </w:pPr>
      <w:rPr>
        <w:rFonts w:ascii="Courier New" w:hAnsi="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5CC67CF"/>
    <w:multiLevelType w:val="hybridMultilevel"/>
    <w:tmpl w:val="ED1A8974"/>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77820824"/>
    <w:multiLevelType w:val="hybridMultilevel"/>
    <w:tmpl w:val="0A0E19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85816155">
    <w:abstractNumId w:val="6"/>
  </w:num>
  <w:num w:numId="2" w16cid:durableId="641929697">
    <w:abstractNumId w:val="0"/>
  </w:num>
  <w:num w:numId="3" w16cid:durableId="2219088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7885449">
    <w:abstractNumId w:val="2"/>
  </w:num>
  <w:num w:numId="5" w16cid:durableId="1050299805">
    <w:abstractNumId w:val="5"/>
  </w:num>
  <w:num w:numId="6" w16cid:durableId="944731019">
    <w:abstractNumId w:val="4"/>
  </w:num>
  <w:num w:numId="7" w16cid:durableId="1490053034">
    <w:abstractNumId w:val="3"/>
  </w:num>
  <w:num w:numId="8" w16cid:durableId="95030099">
    <w:abstractNumId w:val="1"/>
  </w:num>
  <w:num w:numId="9" w16cid:durableId="787188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09"/>
    <w:rsid w:val="00001AF6"/>
    <w:rsid w:val="0002450F"/>
    <w:rsid w:val="000900AE"/>
    <w:rsid w:val="00091B31"/>
    <w:rsid w:val="000E1F0B"/>
    <w:rsid w:val="000F1DED"/>
    <w:rsid w:val="0016247D"/>
    <w:rsid w:val="00176AAC"/>
    <w:rsid w:val="001A31CA"/>
    <w:rsid w:val="001D4A58"/>
    <w:rsid w:val="001E5ECA"/>
    <w:rsid w:val="001F3A18"/>
    <w:rsid w:val="00212FEA"/>
    <w:rsid w:val="00223F74"/>
    <w:rsid w:val="00247A64"/>
    <w:rsid w:val="00263A66"/>
    <w:rsid w:val="002A5611"/>
    <w:rsid w:val="002C4450"/>
    <w:rsid w:val="002E46B3"/>
    <w:rsid w:val="003A032A"/>
    <w:rsid w:val="003A115C"/>
    <w:rsid w:val="003A3A75"/>
    <w:rsid w:val="003B27BC"/>
    <w:rsid w:val="003E6CBB"/>
    <w:rsid w:val="004150AC"/>
    <w:rsid w:val="00422A29"/>
    <w:rsid w:val="00445226"/>
    <w:rsid w:val="00471D2A"/>
    <w:rsid w:val="00480361"/>
    <w:rsid w:val="00480C5B"/>
    <w:rsid w:val="004B28C6"/>
    <w:rsid w:val="004F55B0"/>
    <w:rsid w:val="00510B1A"/>
    <w:rsid w:val="00531EEE"/>
    <w:rsid w:val="005404C3"/>
    <w:rsid w:val="00561407"/>
    <w:rsid w:val="00566455"/>
    <w:rsid w:val="005768D0"/>
    <w:rsid w:val="005A539B"/>
    <w:rsid w:val="005B19BA"/>
    <w:rsid w:val="005D57D1"/>
    <w:rsid w:val="005D5E68"/>
    <w:rsid w:val="0064400A"/>
    <w:rsid w:val="006D5EBD"/>
    <w:rsid w:val="006E0D72"/>
    <w:rsid w:val="006E7647"/>
    <w:rsid w:val="007152F8"/>
    <w:rsid w:val="00716FF3"/>
    <w:rsid w:val="00721D1E"/>
    <w:rsid w:val="007408FD"/>
    <w:rsid w:val="007809B5"/>
    <w:rsid w:val="007913A0"/>
    <w:rsid w:val="007F65B1"/>
    <w:rsid w:val="008061C3"/>
    <w:rsid w:val="00842335"/>
    <w:rsid w:val="00862F3A"/>
    <w:rsid w:val="00880259"/>
    <w:rsid w:val="008847D1"/>
    <w:rsid w:val="008D199F"/>
    <w:rsid w:val="00906039"/>
    <w:rsid w:val="0091326D"/>
    <w:rsid w:val="009132CE"/>
    <w:rsid w:val="009A02E8"/>
    <w:rsid w:val="009A0921"/>
    <w:rsid w:val="00A2599B"/>
    <w:rsid w:val="00A9173E"/>
    <w:rsid w:val="00AA0306"/>
    <w:rsid w:val="00AB6EC6"/>
    <w:rsid w:val="00AC5F24"/>
    <w:rsid w:val="00AF11B0"/>
    <w:rsid w:val="00B2695B"/>
    <w:rsid w:val="00B43409"/>
    <w:rsid w:val="00B5298F"/>
    <w:rsid w:val="00B57E1A"/>
    <w:rsid w:val="00B854E9"/>
    <w:rsid w:val="00BB3C5C"/>
    <w:rsid w:val="00BD4BD2"/>
    <w:rsid w:val="00C121BE"/>
    <w:rsid w:val="00C33B59"/>
    <w:rsid w:val="00C344C4"/>
    <w:rsid w:val="00C47B19"/>
    <w:rsid w:val="00C62E14"/>
    <w:rsid w:val="00C70D24"/>
    <w:rsid w:val="00C94F73"/>
    <w:rsid w:val="00CD4FCF"/>
    <w:rsid w:val="00D16046"/>
    <w:rsid w:val="00D374B4"/>
    <w:rsid w:val="00D42738"/>
    <w:rsid w:val="00D506AF"/>
    <w:rsid w:val="00D71ED7"/>
    <w:rsid w:val="00DC3FE0"/>
    <w:rsid w:val="00E037BC"/>
    <w:rsid w:val="00E73D17"/>
    <w:rsid w:val="00EC07DB"/>
    <w:rsid w:val="00F23512"/>
    <w:rsid w:val="00F503D9"/>
    <w:rsid w:val="00F77C52"/>
    <w:rsid w:val="00FA0851"/>
    <w:rsid w:val="00FC05BB"/>
    <w:rsid w:val="00FD1636"/>
    <w:rsid w:val="00FE76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309BC"/>
  <w15:docId w15:val="{5AD19B02-ADAF-4C37-A9DE-F618C811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11B0"/>
    <w:rPr>
      <w:rFonts w:ascii="Times New Roman" w:eastAsia="Times New Roman" w:hAnsi="Times New Roman" w:cs="Times New Roman"/>
      <w:lang w:val="hr-HR"/>
    </w:rPr>
  </w:style>
  <w:style w:type="paragraph" w:styleId="Naslov5">
    <w:name w:val="heading 5"/>
    <w:basedOn w:val="Normal"/>
    <w:next w:val="Normal"/>
    <w:link w:val="Naslov5Char"/>
    <w:uiPriority w:val="99"/>
    <w:qFormat/>
    <w:rsid w:val="009A0921"/>
    <w:pPr>
      <w:keepNext/>
      <w:widowControl/>
      <w:autoSpaceDE/>
      <w:autoSpaceDN/>
      <w:jc w:val="right"/>
      <w:outlineLvl w:val="4"/>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Pr>
      <w:sz w:val="21"/>
      <w:szCs w:val="21"/>
    </w:rPr>
  </w:style>
  <w:style w:type="paragraph" w:styleId="Naslov">
    <w:name w:val="Title"/>
    <w:basedOn w:val="Normal"/>
    <w:link w:val="NaslovChar"/>
    <w:uiPriority w:val="1"/>
    <w:qFormat/>
    <w:pPr>
      <w:ind w:left="113"/>
    </w:pPr>
    <w:rPr>
      <w:b/>
      <w:bCs/>
    </w:rPr>
  </w:style>
  <w:style w:type="paragraph" w:styleId="Odlomakpopisa">
    <w:name w:val="List Paragraph"/>
    <w:basedOn w:val="Normal"/>
    <w:uiPriority w:val="1"/>
    <w:qFormat/>
  </w:style>
  <w:style w:type="paragraph" w:customStyle="1" w:styleId="TableParagraph">
    <w:name w:val="Table Paragraph"/>
    <w:basedOn w:val="Normal"/>
    <w:uiPriority w:val="1"/>
    <w:qFormat/>
  </w:style>
  <w:style w:type="character" w:styleId="Hiperveza">
    <w:name w:val="Hyperlink"/>
    <w:basedOn w:val="Zadanifontodlomka"/>
    <w:uiPriority w:val="99"/>
    <w:unhideWhenUsed/>
    <w:rsid w:val="00091B31"/>
    <w:rPr>
      <w:color w:val="0000FF" w:themeColor="hyperlink"/>
      <w:u w:val="single"/>
    </w:rPr>
  </w:style>
  <w:style w:type="paragraph" w:styleId="Zaglavlje">
    <w:name w:val="header"/>
    <w:basedOn w:val="Normal"/>
    <w:link w:val="ZaglavljeChar"/>
    <w:uiPriority w:val="99"/>
    <w:unhideWhenUsed/>
    <w:rsid w:val="007809B5"/>
    <w:pPr>
      <w:tabs>
        <w:tab w:val="center" w:pos="4536"/>
        <w:tab w:val="right" w:pos="9072"/>
      </w:tabs>
    </w:pPr>
  </w:style>
  <w:style w:type="character" w:customStyle="1" w:styleId="ZaglavljeChar">
    <w:name w:val="Zaglavlje Char"/>
    <w:basedOn w:val="Zadanifontodlomka"/>
    <w:link w:val="Zaglavlje"/>
    <w:uiPriority w:val="99"/>
    <w:rsid w:val="007809B5"/>
    <w:rPr>
      <w:rFonts w:ascii="Times New Roman" w:eastAsia="Times New Roman" w:hAnsi="Times New Roman" w:cs="Times New Roman"/>
      <w:lang w:val="hr-HR"/>
    </w:rPr>
  </w:style>
  <w:style w:type="paragraph" w:styleId="Podnoje">
    <w:name w:val="footer"/>
    <w:basedOn w:val="Normal"/>
    <w:link w:val="PodnojeChar"/>
    <w:uiPriority w:val="99"/>
    <w:unhideWhenUsed/>
    <w:rsid w:val="007809B5"/>
    <w:pPr>
      <w:tabs>
        <w:tab w:val="center" w:pos="4536"/>
        <w:tab w:val="right" w:pos="9072"/>
      </w:tabs>
    </w:pPr>
  </w:style>
  <w:style w:type="character" w:customStyle="1" w:styleId="PodnojeChar">
    <w:name w:val="Podnožje Char"/>
    <w:basedOn w:val="Zadanifontodlomka"/>
    <w:link w:val="Podnoje"/>
    <w:uiPriority w:val="99"/>
    <w:rsid w:val="007809B5"/>
    <w:rPr>
      <w:rFonts w:ascii="Times New Roman" w:eastAsia="Times New Roman" w:hAnsi="Times New Roman" w:cs="Times New Roman"/>
      <w:lang w:val="hr-HR"/>
    </w:rPr>
  </w:style>
  <w:style w:type="character" w:customStyle="1" w:styleId="TijelotekstaChar">
    <w:name w:val="Tijelo teksta Char"/>
    <w:basedOn w:val="Zadanifontodlomka"/>
    <w:link w:val="Tijeloteksta"/>
    <w:uiPriority w:val="1"/>
    <w:rsid w:val="007809B5"/>
    <w:rPr>
      <w:rFonts w:ascii="Times New Roman" w:eastAsia="Times New Roman" w:hAnsi="Times New Roman" w:cs="Times New Roman"/>
      <w:sz w:val="21"/>
      <w:szCs w:val="21"/>
      <w:lang w:val="hr-HR"/>
    </w:rPr>
  </w:style>
  <w:style w:type="character" w:customStyle="1" w:styleId="NaslovChar">
    <w:name w:val="Naslov Char"/>
    <w:basedOn w:val="Zadanifontodlomka"/>
    <w:link w:val="Naslov"/>
    <w:uiPriority w:val="1"/>
    <w:rsid w:val="007809B5"/>
    <w:rPr>
      <w:rFonts w:ascii="Times New Roman" w:eastAsia="Times New Roman" w:hAnsi="Times New Roman" w:cs="Times New Roman"/>
      <w:b/>
      <w:bCs/>
      <w:lang w:val="hr-HR"/>
    </w:rPr>
  </w:style>
  <w:style w:type="character" w:customStyle="1" w:styleId="Naslov5Char">
    <w:name w:val="Naslov 5 Char"/>
    <w:basedOn w:val="Zadanifontodlomka"/>
    <w:link w:val="Naslov5"/>
    <w:uiPriority w:val="99"/>
    <w:rsid w:val="009A0921"/>
    <w:rPr>
      <w:rFonts w:ascii="Times New Roman" w:eastAsia="Times New Roman" w:hAnsi="Times New Roman" w:cs="Times New Roman"/>
      <w:b/>
      <w:bCs/>
      <w:sz w:val="24"/>
      <w:szCs w:val="24"/>
      <w:lang w:val="hr-HR"/>
    </w:rPr>
  </w:style>
  <w:style w:type="paragraph" w:styleId="Zavretak">
    <w:name w:val="Closing"/>
    <w:basedOn w:val="Normal"/>
    <w:link w:val="ZavretakChar"/>
    <w:uiPriority w:val="99"/>
    <w:rsid w:val="009A0921"/>
    <w:pPr>
      <w:widowControl/>
      <w:autoSpaceDE/>
      <w:autoSpaceDN/>
    </w:pPr>
    <w:rPr>
      <w:sz w:val="24"/>
      <w:szCs w:val="24"/>
      <w:lang w:eastAsia="hr-HR"/>
    </w:rPr>
  </w:style>
  <w:style w:type="character" w:customStyle="1" w:styleId="ZavretakChar">
    <w:name w:val="Završetak Char"/>
    <w:basedOn w:val="Zadanifontodlomka"/>
    <w:link w:val="Zavretak"/>
    <w:uiPriority w:val="99"/>
    <w:rsid w:val="009A0921"/>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7F65B1"/>
    <w:pPr>
      <w:widowControl/>
      <w:autoSpaceDE/>
      <w:autoSpaceDN/>
      <w:ind w:left="720"/>
    </w:pPr>
    <w:rPr>
      <w:sz w:val="24"/>
      <w:szCs w:val="24"/>
      <w:lang w:val="en-US"/>
    </w:rPr>
  </w:style>
  <w:style w:type="paragraph" w:customStyle="1" w:styleId="Style9">
    <w:name w:val="Style9"/>
    <w:basedOn w:val="Normal"/>
    <w:uiPriority w:val="99"/>
    <w:rsid w:val="004150AC"/>
    <w:pPr>
      <w:adjustRightInd w:val="0"/>
    </w:pPr>
    <w:rPr>
      <w:sz w:val="24"/>
      <w:szCs w:val="24"/>
      <w:lang w:eastAsia="hr-HR"/>
    </w:rPr>
  </w:style>
  <w:style w:type="table" w:styleId="Reetkatablice">
    <w:name w:val="Table Grid"/>
    <w:basedOn w:val="Obinatablica"/>
    <w:uiPriority w:val="39"/>
    <w:rsid w:val="00480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reetkatablice">
    <w:name w:val="Grid Table Light"/>
    <w:basedOn w:val="Obinatablica"/>
    <w:uiPriority w:val="40"/>
    <w:rsid w:val="00480C5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binatablica1">
    <w:name w:val="Plain Table 1"/>
    <w:basedOn w:val="Obinatablica"/>
    <w:uiPriority w:val="41"/>
    <w:rsid w:val="00480C5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inatablica2">
    <w:name w:val="Plain Table 2"/>
    <w:basedOn w:val="Obinatablica"/>
    <w:uiPriority w:val="42"/>
    <w:rsid w:val="00480C5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binatablica4">
    <w:name w:val="Plain Table 4"/>
    <w:basedOn w:val="Obinatablica"/>
    <w:uiPriority w:val="44"/>
    <w:rsid w:val="00480C5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inatablica5">
    <w:name w:val="Plain Table 5"/>
    <w:basedOn w:val="Obinatablica"/>
    <w:uiPriority w:val="45"/>
    <w:rsid w:val="00480C5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ntStyle20">
    <w:name w:val="Font Style20"/>
    <w:uiPriority w:val="99"/>
    <w:rsid w:val="00480C5B"/>
    <w:rPr>
      <w:rFonts w:ascii="Times New Roman" w:hAnsi="Times New Roman" w:cs="Times New Roman"/>
      <w:b/>
      <w:bCs/>
      <w:sz w:val="20"/>
      <w:szCs w:val="20"/>
    </w:rPr>
  </w:style>
  <w:style w:type="paragraph" w:styleId="Tekstbalonia">
    <w:name w:val="Balloon Text"/>
    <w:basedOn w:val="Normal"/>
    <w:link w:val="TekstbaloniaChar"/>
    <w:uiPriority w:val="99"/>
    <w:semiHidden/>
    <w:unhideWhenUsed/>
    <w:rsid w:val="00FE762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E762F"/>
    <w:rPr>
      <w:rFonts w:ascii="Segoe UI" w:eastAsia="Times New Roman" w:hAnsi="Segoe UI" w:cs="Segoe UI"/>
      <w:sz w:val="18"/>
      <w:szCs w:val="18"/>
      <w:lang w:val="hr-HR"/>
    </w:rPr>
  </w:style>
  <w:style w:type="character" w:styleId="Istaknuto">
    <w:name w:val="Emphasis"/>
    <w:uiPriority w:val="20"/>
    <w:qFormat/>
    <w:rsid w:val="00E73D17"/>
    <w:rPr>
      <w:i/>
      <w:iCs/>
    </w:rPr>
  </w:style>
  <w:style w:type="character" w:styleId="Nerijeenospominjanje">
    <w:name w:val="Unresolved Mention"/>
    <w:basedOn w:val="Zadanifontodlomka"/>
    <w:uiPriority w:val="99"/>
    <w:semiHidden/>
    <w:unhideWhenUsed/>
    <w:rsid w:val="003E6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450560">
      <w:bodyDiv w:val="1"/>
      <w:marLeft w:val="0"/>
      <w:marRight w:val="0"/>
      <w:marTop w:val="0"/>
      <w:marBottom w:val="0"/>
      <w:divBdr>
        <w:top w:val="none" w:sz="0" w:space="0" w:color="auto"/>
        <w:left w:val="none" w:sz="0" w:space="0" w:color="auto"/>
        <w:bottom w:val="none" w:sz="0" w:space="0" w:color="auto"/>
        <w:right w:val="none" w:sz="0" w:space="0" w:color="auto"/>
      </w:divBdr>
    </w:div>
    <w:div w:id="505558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privredahnk.gov.ba" TargetMode="External"/><Relationship Id="rId1" Type="http://schemas.openxmlformats.org/officeDocument/2006/relationships/hyperlink" Target="mailto:monkshnk@tel.net.b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onkshnk@tel.net.b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1531</Words>
  <Characters>8729</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Korisnik</cp:lastModifiedBy>
  <cp:revision>2</cp:revision>
  <cp:lastPrinted>2025-02-10T11:05:00Z</cp:lastPrinted>
  <dcterms:created xsi:type="dcterms:W3CDTF">2025-02-10T11:29:00Z</dcterms:created>
  <dcterms:modified xsi:type="dcterms:W3CDTF">2025-02-10T11:29:00Z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Adobe InDesign 15.1 (Macintosh)</vt:lpwstr>
  </property>
  <property fmtid="{D5CDD505-2E9C-101B-9397-08002B2CF9AE}" pid="4" name="LastSaved">
    <vt:filetime>2023-12-22T00:00:00Z</vt:filetime>
  </property>
  <property fmtid="{D5CDD505-2E9C-101B-9397-08002B2CF9AE}" pid="5" name="Producer">
    <vt:lpwstr>Adobe PDF Library 15.0</vt:lpwstr>
  </property>
</Properties>
</file>